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E421" w14:textId="0F57779A" w:rsidR="003F05CC" w:rsidRPr="008C543F" w:rsidRDefault="001D5DBB" w:rsidP="00DF62A3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95D2" wp14:editId="4CF6CAA0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2686050" cy="38036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803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9D98F" w14:textId="2079AF32" w:rsidR="001D5DBB" w:rsidRPr="00DF62A3" w:rsidRDefault="001D5DBB" w:rsidP="001D5DBB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DF62A3">
                              <w:rPr>
                                <w:color w:val="FF0000"/>
                                <w:sz w:val="20"/>
                              </w:rPr>
                              <w:t xml:space="preserve">Complete </w:t>
                            </w:r>
                            <w:r w:rsidRPr="00DF62A3">
                              <w:rPr>
                                <w:color w:val="FF0000"/>
                                <w:sz w:val="20"/>
                                <w:u w:val="single"/>
                              </w:rPr>
                              <w:t>after</w:t>
                            </w:r>
                            <w:r w:rsidRPr="00DF62A3">
                              <w:rPr>
                                <w:color w:val="FF0000"/>
                                <w:sz w:val="20"/>
                              </w:rPr>
                              <w:t xml:space="preserve"> receiv</w:t>
                            </w:r>
                            <w:r w:rsidR="00DF62A3" w:rsidRPr="00DF62A3">
                              <w:rPr>
                                <w:color w:val="FF0000"/>
                                <w:sz w:val="20"/>
                              </w:rPr>
                              <w:t>ing</w:t>
                            </w:r>
                            <w:r w:rsidRPr="00DF62A3">
                              <w:rPr>
                                <w:color w:val="FF0000"/>
                                <w:sz w:val="20"/>
                              </w:rPr>
                              <w:t xml:space="preserve"> Proposals / Quotes</w:t>
                            </w:r>
                            <w:r w:rsidR="00DF62A3" w:rsidRPr="00DF62A3">
                              <w:rPr>
                                <w:color w:val="FF0000"/>
                                <w:sz w:val="20"/>
                              </w:rPr>
                              <w:t xml:space="preserve"> / Bids</w:t>
                            </w:r>
                            <w:r w:rsidRPr="00DF62A3">
                              <w:rPr>
                                <w:color w:val="FF0000"/>
                                <w:sz w:val="20"/>
                              </w:rPr>
                              <w:t xml:space="preserve"> but before contract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BA95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1.5pt;width:211.5pt;height:29.9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" fillcolor="#c00000" strokecolor="#c00000" strokeweight=".5pt">
                <v:textbox>
                  <w:txbxContent>
                    <w:p w14:paraId="6C59D98F" w14:textId="2079AF32" w:rsidR="001D5DBB" w:rsidRPr="00DF62A3" w:rsidRDefault="001D5DBB" w:rsidP="001D5DBB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DF62A3">
                        <w:rPr>
                          <w:color w:val="FF0000"/>
                          <w:sz w:val="20"/>
                        </w:rPr>
                        <w:t xml:space="preserve">Complete </w:t>
                      </w:r>
                      <w:r w:rsidRPr="00DF62A3">
                        <w:rPr>
                          <w:color w:val="FF0000"/>
                          <w:sz w:val="20"/>
                          <w:u w:val="single"/>
                        </w:rPr>
                        <w:t>after</w:t>
                      </w:r>
                      <w:r w:rsidRPr="00DF62A3">
                        <w:rPr>
                          <w:color w:val="FF0000"/>
                          <w:sz w:val="20"/>
                        </w:rPr>
                        <w:t xml:space="preserve"> receiv</w:t>
                      </w:r>
                      <w:r w:rsidR="00DF62A3" w:rsidRPr="00DF62A3">
                        <w:rPr>
                          <w:color w:val="FF0000"/>
                          <w:sz w:val="20"/>
                        </w:rPr>
                        <w:t>ing</w:t>
                      </w:r>
                      <w:r w:rsidRPr="00DF62A3">
                        <w:rPr>
                          <w:color w:val="FF0000"/>
                          <w:sz w:val="20"/>
                        </w:rPr>
                        <w:t xml:space="preserve"> Proposals / Quotes</w:t>
                      </w:r>
                      <w:r w:rsidR="00DF62A3" w:rsidRPr="00DF62A3">
                        <w:rPr>
                          <w:color w:val="FF0000"/>
                          <w:sz w:val="20"/>
                        </w:rPr>
                        <w:t xml:space="preserve"> / Bids</w:t>
                      </w:r>
                      <w:r w:rsidRPr="00DF62A3">
                        <w:rPr>
                          <w:color w:val="FF0000"/>
                          <w:sz w:val="20"/>
                        </w:rPr>
                        <w:t xml:space="preserve"> but before contract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329E7" w14:textId="4B146F36" w:rsidR="00DF62A3" w:rsidRDefault="003F05CC" w:rsidP="00DF62A3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8C543F">
        <w:rPr>
          <w:rFonts w:ascii="Arial Narrow" w:hAnsi="Arial Narrow"/>
          <w:b/>
          <w:sz w:val="32"/>
          <w:szCs w:val="32"/>
        </w:rPr>
        <w:t xml:space="preserve">COST OR PRICE </w:t>
      </w:r>
      <w:r w:rsidR="00306F93">
        <w:rPr>
          <w:rFonts w:ascii="Arial Narrow" w:hAnsi="Arial Narrow"/>
          <w:b/>
          <w:sz w:val="32"/>
          <w:szCs w:val="32"/>
        </w:rPr>
        <w:t xml:space="preserve">ANALYSIS </w:t>
      </w:r>
    </w:p>
    <w:p w14:paraId="48E6A66C" w14:textId="373F6811" w:rsidR="003F05CC" w:rsidRPr="008C543F" w:rsidRDefault="00DF62A3" w:rsidP="00DF62A3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AND </w:t>
      </w:r>
      <w:r w:rsidR="003F05CC" w:rsidRPr="008C543F">
        <w:rPr>
          <w:rFonts w:ascii="Arial Narrow" w:hAnsi="Arial Narrow"/>
          <w:b/>
          <w:sz w:val="32"/>
          <w:szCs w:val="32"/>
        </w:rPr>
        <w:t>REASONABLENESS</w:t>
      </w:r>
      <w:r>
        <w:rPr>
          <w:rFonts w:ascii="Arial Narrow" w:hAnsi="Arial Narrow"/>
          <w:b/>
          <w:sz w:val="32"/>
          <w:szCs w:val="32"/>
        </w:rPr>
        <w:t xml:space="preserve"> FORM</w:t>
      </w:r>
    </w:p>
    <w:p w14:paraId="538B4E61" w14:textId="77777777" w:rsidR="003F05CC" w:rsidRDefault="003F05CC" w:rsidP="003F05CC">
      <w:pPr>
        <w:pBdr>
          <w:bottom w:val="single" w:sz="6" w:space="1" w:color="auto"/>
        </w:pBdr>
        <w:jc w:val="center"/>
        <w:rPr>
          <w:rFonts w:ascii="Arial Narrow" w:hAnsi="Arial Narrow"/>
          <w:b/>
          <w:szCs w:val="26"/>
        </w:rPr>
      </w:pPr>
    </w:p>
    <w:p w14:paraId="224AD494" w14:textId="77777777" w:rsidR="003F05CC" w:rsidRDefault="003F05CC" w:rsidP="003F05CC">
      <w:pPr>
        <w:rPr>
          <w:rFonts w:ascii="Arial Narrow" w:hAnsi="Arial Narrow"/>
          <w:sz w:val="20"/>
          <w:u w:val="single"/>
        </w:rPr>
      </w:pPr>
    </w:p>
    <w:p w14:paraId="2BC9F67A" w14:textId="23F16348" w:rsidR="003F05CC" w:rsidRPr="00EB58D8" w:rsidRDefault="003F05CC" w:rsidP="003F05CC">
      <w:pPr>
        <w:rPr>
          <w:rFonts w:ascii="Arial Narrow" w:hAnsi="Arial Narrow"/>
          <w:b/>
          <w:sz w:val="20"/>
        </w:rPr>
      </w:pPr>
      <w:r w:rsidRPr="005E5458">
        <w:rPr>
          <w:rFonts w:ascii="Arial Narrow" w:hAnsi="Arial Narrow"/>
          <w:sz w:val="20"/>
          <w:u w:val="single"/>
        </w:rPr>
        <w:t>Purpose:</w:t>
      </w:r>
      <w:r>
        <w:rPr>
          <w:rFonts w:ascii="Arial Narrow" w:hAnsi="Arial Narrow"/>
          <w:sz w:val="20"/>
        </w:rPr>
        <w:t xml:space="preserve"> </w:t>
      </w:r>
      <w:r w:rsidRPr="007F7F6D">
        <w:rPr>
          <w:rFonts w:ascii="Arial Narrow" w:hAnsi="Arial Narrow"/>
          <w:sz w:val="20"/>
        </w:rPr>
        <w:t>Federal regulations require documentation of cost analysis or price analysis for eve</w:t>
      </w:r>
      <w:r>
        <w:rPr>
          <w:rFonts w:ascii="Arial Narrow" w:hAnsi="Arial Narrow"/>
          <w:sz w:val="20"/>
        </w:rPr>
        <w:t xml:space="preserve">ry procurement action at or above </w:t>
      </w:r>
      <w:r w:rsidR="00DF62A3">
        <w:rPr>
          <w:rFonts w:ascii="Arial Narrow" w:hAnsi="Arial Narrow"/>
          <w:sz w:val="20"/>
        </w:rPr>
        <w:t xml:space="preserve">the simplified acquisition threshold </w:t>
      </w:r>
      <w:r>
        <w:rPr>
          <w:rFonts w:ascii="Arial Narrow" w:hAnsi="Arial Narrow"/>
          <w:sz w:val="20"/>
        </w:rPr>
        <w:t>(</w:t>
      </w:r>
      <w:r w:rsidRPr="00257098">
        <w:rPr>
          <w:rFonts w:ascii="Arial Narrow" w:hAnsi="Arial Narrow"/>
          <w:i/>
          <w:sz w:val="20"/>
        </w:rPr>
        <w:t>see</w:t>
      </w:r>
      <w:r>
        <w:rPr>
          <w:rFonts w:ascii="Arial Narrow" w:hAnsi="Arial Narrow"/>
          <w:i/>
          <w:sz w:val="20"/>
        </w:rPr>
        <w:t xml:space="preserve"> </w:t>
      </w:r>
      <w:r w:rsidRPr="005E5458">
        <w:rPr>
          <w:rFonts w:ascii="Arial Narrow" w:hAnsi="Arial Narrow"/>
          <w:sz w:val="20"/>
        </w:rPr>
        <w:t>2 C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>F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>R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 xml:space="preserve"> § 200.32</w:t>
      </w:r>
      <w:r w:rsidR="00B656AF">
        <w:rPr>
          <w:rFonts w:ascii="Arial Narrow" w:hAnsi="Arial Narrow"/>
          <w:sz w:val="20"/>
        </w:rPr>
        <w:t>4</w:t>
      </w:r>
      <w:r w:rsidRPr="007F7F6D">
        <w:rPr>
          <w:rFonts w:ascii="Arial Narrow" w:hAnsi="Arial Narrow"/>
          <w:sz w:val="20"/>
        </w:rPr>
        <w:t xml:space="preserve">). </w:t>
      </w:r>
      <w:r>
        <w:rPr>
          <w:rFonts w:ascii="Arial Narrow" w:hAnsi="Arial Narrow"/>
          <w:sz w:val="20"/>
        </w:rPr>
        <w:t xml:space="preserve"> </w:t>
      </w:r>
      <w:r w:rsidRPr="007F7F6D">
        <w:rPr>
          <w:rFonts w:ascii="Arial Narrow" w:hAnsi="Arial Narrow"/>
          <w:sz w:val="20"/>
        </w:rPr>
        <w:t xml:space="preserve">The </w:t>
      </w:r>
      <w:r>
        <w:rPr>
          <w:rFonts w:ascii="Arial Narrow" w:hAnsi="Arial Narrow"/>
          <w:sz w:val="20"/>
        </w:rPr>
        <w:t xml:space="preserve">Cost or Price </w:t>
      </w:r>
      <w:r w:rsidR="00DF62A3">
        <w:rPr>
          <w:rFonts w:ascii="Arial Narrow" w:hAnsi="Arial Narrow"/>
          <w:sz w:val="20"/>
        </w:rPr>
        <w:t xml:space="preserve">Analysis and </w:t>
      </w:r>
      <w:r>
        <w:rPr>
          <w:rFonts w:ascii="Arial Narrow" w:hAnsi="Arial Narrow"/>
          <w:sz w:val="20"/>
        </w:rPr>
        <w:t xml:space="preserve">Reasonableness </w:t>
      </w:r>
      <w:r w:rsidR="00DF62A3">
        <w:rPr>
          <w:rFonts w:ascii="Arial Narrow" w:hAnsi="Arial Narrow"/>
          <w:sz w:val="20"/>
        </w:rPr>
        <w:t>F</w:t>
      </w:r>
      <w:r w:rsidRPr="007F7F6D">
        <w:rPr>
          <w:rFonts w:ascii="Arial Narrow" w:hAnsi="Arial Narrow"/>
          <w:sz w:val="20"/>
        </w:rPr>
        <w:t>orm is used to document the analysis showing that the offered price is fair and reasonable</w:t>
      </w:r>
      <w:r>
        <w:rPr>
          <w:rFonts w:ascii="Arial Narrow" w:hAnsi="Arial Narrow"/>
          <w:sz w:val="20"/>
        </w:rPr>
        <w:t xml:space="preserve">.  </w:t>
      </w:r>
      <w:r w:rsidRPr="007F7F6D">
        <w:rPr>
          <w:rFonts w:ascii="Arial Narrow" w:hAnsi="Arial Narrow"/>
          <w:sz w:val="20"/>
        </w:rPr>
        <w:t>The form is kept as part of the procurement file to demonstrat</w:t>
      </w:r>
      <w:r>
        <w:rPr>
          <w:rFonts w:ascii="Arial Narrow" w:hAnsi="Arial Narrow"/>
          <w:sz w:val="20"/>
        </w:rPr>
        <w:t>e that the procurement process wa</w:t>
      </w:r>
      <w:r w:rsidRPr="007F7F6D">
        <w:rPr>
          <w:rFonts w:ascii="Arial Narrow" w:hAnsi="Arial Narrow"/>
          <w:sz w:val="20"/>
        </w:rPr>
        <w:t>s conducted in an open and fa</w:t>
      </w:r>
      <w:r>
        <w:rPr>
          <w:rFonts w:ascii="Arial Narrow" w:hAnsi="Arial Narrow"/>
          <w:sz w:val="20"/>
        </w:rPr>
        <w:t xml:space="preserve">ir manner and that </w:t>
      </w:r>
      <w:r w:rsidR="00DF62A3">
        <w:rPr>
          <w:rFonts w:ascii="Arial Narrow" w:hAnsi="Arial Narrow"/>
          <w:sz w:val="20"/>
        </w:rPr>
        <w:t>the recipient</w:t>
      </w:r>
      <w:r w:rsidRPr="00572219">
        <w:rPr>
          <w:rFonts w:ascii="Arial Narrow" w:hAnsi="Arial Narrow"/>
          <w:sz w:val="20"/>
        </w:rPr>
        <w:t xml:space="preserve"> received the most advantageous </w:t>
      </w:r>
      <w:proofErr w:type="gramStart"/>
      <w:r w:rsidRPr="00572219">
        <w:rPr>
          <w:rFonts w:ascii="Arial Narrow" w:hAnsi="Arial Narrow"/>
          <w:sz w:val="20"/>
        </w:rPr>
        <w:t>price</w:t>
      </w:r>
      <w:proofErr w:type="gramEnd"/>
      <w:r w:rsidRPr="00572219">
        <w:rPr>
          <w:rFonts w:ascii="Arial Narrow" w:hAnsi="Arial Narrow"/>
          <w:sz w:val="20"/>
        </w:rPr>
        <w:t>.</w:t>
      </w:r>
      <w:r w:rsidRPr="007F7F6D">
        <w:rPr>
          <w:rFonts w:ascii="Arial Narrow" w:hAnsi="Arial Narrow"/>
          <w:sz w:val="20"/>
        </w:rPr>
        <w:t xml:space="preserve"> </w:t>
      </w:r>
    </w:p>
    <w:p w14:paraId="7E016F72" w14:textId="77777777" w:rsidR="00EB58D8" w:rsidRPr="007F7F6D" w:rsidRDefault="00EB58D8" w:rsidP="003F05CC">
      <w:pPr>
        <w:rPr>
          <w:rFonts w:ascii="Arial Narrow" w:hAnsi="Arial Narrow"/>
          <w:sz w:val="20"/>
        </w:rPr>
      </w:pPr>
    </w:p>
    <w:p w14:paraId="181D7369" w14:textId="77777777" w:rsidR="003F05CC" w:rsidRPr="005E5458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sz w:val="20"/>
          <w:u w:val="single"/>
        </w:rPr>
      </w:pPr>
      <w:r w:rsidRPr="005E5458">
        <w:rPr>
          <w:rFonts w:ascii="Arial Narrow" w:hAnsi="Arial Narrow"/>
          <w:sz w:val="20"/>
          <w:u w:val="single"/>
        </w:rPr>
        <w:t>Instructions:</w:t>
      </w:r>
    </w:p>
    <w:p w14:paraId="26A8C70E" w14:textId="2109F4F8" w:rsidR="003F05CC" w:rsidRDefault="003F05CC" w:rsidP="00DF62A3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</w:t>
      </w:r>
      <w:r>
        <w:rPr>
          <w:rFonts w:ascii="Arial Narrow" w:hAnsi="Arial Narrow"/>
          <w:sz w:val="20"/>
        </w:rPr>
        <w:tab/>
      </w:r>
      <w:r w:rsidR="00F100C7">
        <w:rPr>
          <w:rFonts w:ascii="Arial Narrow" w:hAnsi="Arial Narrow"/>
          <w:sz w:val="20"/>
        </w:rPr>
        <w:t xml:space="preserve">Complete a separate Determination of Cost or Price Reasonableness form for each vendor being recommended for contract award.  </w:t>
      </w:r>
      <w:r>
        <w:rPr>
          <w:rFonts w:ascii="Arial Narrow" w:hAnsi="Arial Narrow"/>
          <w:sz w:val="20"/>
        </w:rPr>
        <w:t>Complete all sections</w:t>
      </w:r>
      <w:r w:rsidR="00DF62A3">
        <w:rPr>
          <w:rFonts w:ascii="Arial Narrow" w:hAnsi="Arial Narrow"/>
          <w:sz w:val="20"/>
        </w:rPr>
        <w:t xml:space="preserve"> with sufficient detail; a F</w:t>
      </w:r>
      <w:r>
        <w:rPr>
          <w:rFonts w:ascii="Arial Narrow" w:hAnsi="Arial Narrow"/>
          <w:sz w:val="20"/>
        </w:rPr>
        <w:t>orm that lacks sufficient detail cannot be approved.</w:t>
      </w:r>
    </w:p>
    <w:p w14:paraId="33E93DC7" w14:textId="4AFF03E6"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</w:t>
      </w:r>
      <w:r>
        <w:rPr>
          <w:rFonts w:ascii="Arial Narrow" w:hAnsi="Arial Narrow"/>
          <w:sz w:val="20"/>
        </w:rPr>
        <w:tab/>
        <w:t>Sign and date the form.</w:t>
      </w:r>
    </w:p>
    <w:p w14:paraId="15F3BF08" w14:textId="77777777" w:rsidR="00EB58D8" w:rsidRDefault="00EB58D8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4. Maintain a copy on the grant file subject to retention schedules </w:t>
      </w:r>
    </w:p>
    <w:p w14:paraId="42F4512D" w14:textId="77777777" w:rsidR="00EB58D8" w:rsidRDefault="00EB58D8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5. Submit </w:t>
      </w:r>
      <w:r w:rsidR="00911088">
        <w:rPr>
          <w:rFonts w:ascii="Arial Narrow" w:hAnsi="Arial Narrow"/>
          <w:sz w:val="20"/>
        </w:rPr>
        <w:t xml:space="preserve">completed form </w:t>
      </w:r>
      <w:r>
        <w:rPr>
          <w:rFonts w:ascii="Arial Narrow" w:hAnsi="Arial Narrow"/>
          <w:sz w:val="20"/>
        </w:rPr>
        <w:t xml:space="preserve">to the Purchasing Director prior to </w:t>
      </w:r>
      <w:r w:rsidR="00911088">
        <w:rPr>
          <w:rFonts w:ascii="Arial Narrow" w:hAnsi="Arial Narrow"/>
          <w:sz w:val="20"/>
        </w:rPr>
        <w:t>contract award</w:t>
      </w:r>
      <w:r>
        <w:rPr>
          <w:rFonts w:ascii="Arial Narrow" w:hAnsi="Arial Narrow"/>
          <w:sz w:val="20"/>
        </w:rPr>
        <w:t xml:space="preserve">. </w:t>
      </w:r>
    </w:p>
    <w:p w14:paraId="31DAF8D3" w14:textId="77777777"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i/>
          <w:sz w:val="20"/>
        </w:rPr>
      </w:pPr>
    </w:p>
    <w:p w14:paraId="38888973" w14:textId="77777777"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i/>
          <w:sz w:val="20"/>
        </w:rPr>
      </w:pPr>
      <w:r w:rsidRPr="00E76B80">
        <w:rPr>
          <w:rFonts w:ascii="Arial Narrow" w:hAnsi="Arial Narrow"/>
          <w:i/>
          <w:sz w:val="20"/>
        </w:rPr>
        <w:t xml:space="preserve">An improperly </w:t>
      </w:r>
      <w:r>
        <w:rPr>
          <w:rFonts w:ascii="Arial Narrow" w:hAnsi="Arial Narrow"/>
          <w:i/>
          <w:sz w:val="20"/>
        </w:rPr>
        <w:t>completed and/or unsigned form will</w:t>
      </w:r>
      <w:r w:rsidR="00EB58D8">
        <w:rPr>
          <w:rFonts w:ascii="Arial Narrow" w:hAnsi="Arial Narrow"/>
          <w:i/>
          <w:sz w:val="20"/>
        </w:rPr>
        <w:t xml:space="preserve"> be returned to the Grant Director. </w:t>
      </w:r>
    </w:p>
    <w:p w14:paraId="690DCF9A" w14:textId="77777777"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i/>
          <w:sz w:val="20"/>
        </w:rPr>
      </w:pPr>
    </w:p>
    <w:p w14:paraId="51E22415" w14:textId="77777777" w:rsidR="003F05CC" w:rsidRDefault="003F05CC" w:rsidP="003F05CC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</w:p>
    <w:p w14:paraId="6B8F0B00" w14:textId="77777777" w:rsidR="003F05CC" w:rsidRDefault="003F05CC" w:rsidP="003F05CC">
      <w:pPr>
        <w:tabs>
          <w:tab w:val="left" w:pos="1080"/>
          <w:tab w:val="left" w:pos="6120"/>
        </w:tabs>
        <w:rPr>
          <w:rFonts w:ascii="Arial Narrow" w:hAnsi="Arial Narrow"/>
          <w:b/>
          <w:sz w:val="20"/>
        </w:rPr>
      </w:pPr>
    </w:p>
    <w:p w14:paraId="69A5E2E1" w14:textId="77777777" w:rsidR="003F05CC" w:rsidRPr="00D275E5" w:rsidRDefault="00905E2A" w:rsidP="00905E2A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Prepared by</w:t>
      </w:r>
      <w:r w:rsidR="003F05CC" w:rsidRPr="005E5458">
        <w:rPr>
          <w:rFonts w:ascii="Arial Narrow" w:hAnsi="Arial Narrow"/>
          <w:b/>
          <w:sz w:val="20"/>
        </w:rPr>
        <w:t>:</w:t>
      </w:r>
      <w:r w:rsidR="003F05CC" w:rsidRPr="00D275E5">
        <w:rPr>
          <w:rFonts w:ascii="Arial Narrow" w:hAnsi="Arial Narrow"/>
          <w:sz w:val="20"/>
        </w:rPr>
        <w:tab/>
      </w:r>
      <w:r w:rsidR="003F05CC">
        <w:rPr>
          <w:rFonts w:ascii="Arial Narrow" w:hAnsi="Arial Narrow"/>
        </w:rPr>
        <w:t>__________________________________________</w:t>
      </w:r>
      <w:r w:rsidR="003F05CC">
        <w:rPr>
          <w:rFonts w:ascii="Arial Narrow" w:hAnsi="Arial Narrow"/>
        </w:rPr>
        <w:tab/>
      </w:r>
      <w:r w:rsidR="003F05CC" w:rsidRPr="00D275E5">
        <w:rPr>
          <w:rFonts w:ascii="Arial Narrow" w:hAnsi="Arial Narrow"/>
          <w:sz w:val="20"/>
        </w:rPr>
        <w:tab/>
      </w:r>
      <w:r w:rsidR="003F05CC" w:rsidRPr="005E5458">
        <w:rPr>
          <w:rFonts w:ascii="Arial Narrow" w:hAnsi="Arial Narrow"/>
          <w:b/>
          <w:sz w:val="20"/>
        </w:rPr>
        <w:t>Date:</w:t>
      </w:r>
      <w:r w:rsidR="003F05CC">
        <w:rPr>
          <w:rFonts w:ascii="Arial Narrow" w:hAnsi="Arial Narrow"/>
          <w:sz w:val="20"/>
        </w:rPr>
        <w:t xml:space="preserve"> </w:t>
      </w:r>
      <w:r w:rsidR="003F05CC">
        <w:rPr>
          <w:rFonts w:ascii="Arial Narrow" w:hAnsi="Arial Narrow"/>
        </w:rPr>
        <w:t>____________________</w:t>
      </w:r>
    </w:p>
    <w:p w14:paraId="1BFDB086" w14:textId="77777777" w:rsidR="003F05CC" w:rsidRPr="00D275E5" w:rsidRDefault="00EB58D8" w:rsidP="003F05CC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 (Grant Director)</w:t>
      </w:r>
    </w:p>
    <w:p w14:paraId="6E69D5E6" w14:textId="77777777" w:rsidR="003F05CC" w:rsidRPr="003F05CC" w:rsidRDefault="003F05CC" w:rsidP="003F05CC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bookmarkStart w:id="0" w:name="Text1"/>
      <w:r>
        <w:rPr>
          <w:rFonts w:ascii="Arial Narrow" w:hAnsi="Arial Narrow"/>
          <w:b/>
          <w:sz w:val="20"/>
        </w:rPr>
        <w:t>Email</w:t>
      </w:r>
      <w:r w:rsidRPr="005E5458">
        <w:rPr>
          <w:rFonts w:ascii="Arial Narrow" w:hAnsi="Arial Narrow"/>
          <w:b/>
          <w:sz w:val="20"/>
        </w:rPr>
        <w:t>:</w:t>
      </w:r>
      <w:proofErr w:type="gramStart"/>
      <w:r>
        <w:rPr>
          <w:rFonts w:ascii="Arial Narrow" w:hAnsi="Arial Narrow"/>
          <w:b/>
          <w:sz w:val="20"/>
        </w:rPr>
        <w:tab/>
      </w:r>
      <w:r w:rsidRPr="00D275E5">
        <w:rPr>
          <w:rFonts w:ascii="Arial Narrow" w:hAnsi="Arial Narrow"/>
          <w:sz w:val="20"/>
        </w:rPr>
        <w:t xml:space="preserve"> </w:t>
      </w:r>
      <w:bookmarkEnd w:id="0"/>
      <w:r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End"/>
      <w:r>
        <w:rPr>
          <w:rFonts w:ascii="Arial Narrow" w:hAnsi="Arial Narrow"/>
          <w:b/>
          <w:sz w:val="20"/>
        </w:rPr>
        <w:t>Phone Number: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</w:rPr>
        <w:t>_____________</w:t>
      </w:r>
    </w:p>
    <w:p w14:paraId="6D3FD4DC" w14:textId="77777777"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</w:p>
    <w:p w14:paraId="44D5E2F3" w14:textId="77777777"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Division</w:t>
      </w:r>
      <w:r w:rsidRPr="005E5458">
        <w:rPr>
          <w:rFonts w:ascii="Arial Narrow" w:hAnsi="Arial Narrow"/>
          <w:b/>
          <w:sz w:val="20"/>
        </w:rPr>
        <w:t>:</w:t>
      </w:r>
      <w:r w:rsidRPr="00D275E5">
        <w:rPr>
          <w:rFonts w:ascii="Arial Narrow" w:hAnsi="Arial Narrow"/>
          <w:sz w:val="20"/>
        </w:rPr>
        <w:tab/>
      </w:r>
      <w:r>
        <w:rPr>
          <w:rFonts w:ascii="Arial Narrow" w:hAnsi="Arial Narrow"/>
        </w:rPr>
        <w:t>__________________________________________</w:t>
      </w:r>
    </w:p>
    <w:p w14:paraId="5C7054D3" w14:textId="77777777"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</w:p>
    <w:p w14:paraId="5C73069B" w14:textId="77777777"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  <w:r w:rsidRPr="005E5458">
        <w:rPr>
          <w:rFonts w:ascii="Arial Narrow" w:hAnsi="Arial Narrow"/>
          <w:b/>
          <w:sz w:val="20"/>
        </w:rPr>
        <w:t>Subject:</w:t>
      </w:r>
      <w:r>
        <w:rPr>
          <w:rFonts w:ascii="Arial Narrow" w:hAnsi="Arial Narrow"/>
          <w:sz w:val="20"/>
        </w:rPr>
        <w:tab/>
        <w:t>Determination of Cost or Price Reasonableness</w:t>
      </w:r>
    </w:p>
    <w:p w14:paraId="43D14DFD" w14:textId="77777777" w:rsidR="003F05CC" w:rsidRPr="00D275E5" w:rsidRDefault="003F05CC" w:rsidP="003F05CC">
      <w:pPr>
        <w:rPr>
          <w:rFonts w:ascii="Arial Narrow" w:hAnsi="Arial Narrow"/>
          <w:sz w:val="20"/>
        </w:rPr>
      </w:pPr>
    </w:p>
    <w:p w14:paraId="4FA9A90B" w14:textId="77777777"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14:paraId="3AC6E56F" w14:textId="77777777"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14:paraId="7B5CB660" w14:textId="77777777" w:rsidR="003F05CC" w:rsidRPr="00D275E5" w:rsidRDefault="00F100C7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Good</w:t>
      </w:r>
      <w:r w:rsidR="00EF166C">
        <w:rPr>
          <w:rFonts w:ascii="Arial Narrow" w:hAnsi="Arial Narrow"/>
          <w:b/>
          <w:sz w:val="20"/>
        </w:rPr>
        <w:t xml:space="preserve"> or s</w:t>
      </w:r>
      <w:r w:rsidR="003F05CC" w:rsidRPr="005E5458">
        <w:rPr>
          <w:rFonts w:ascii="Arial Narrow" w:hAnsi="Arial Narrow"/>
          <w:b/>
          <w:sz w:val="20"/>
        </w:rPr>
        <w:t xml:space="preserve">ervice to be </w:t>
      </w:r>
      <w:r w:rsidR="00EF166C" w:rsidRPr="005E5458">
        <w:rPr>
          <w:rFonts w:ascii="Arial Narrow" w:hAnsi="Arial Narrow"/>
          <w:b/>
          <w:sz w:val="20"/>
        </w:rPr>
        <w:t>acquired</w:t>
      </w:r>
      <w:r w:rsidR="003F05CC" w:rsidRPr="005E5458">
        <w:rPr>
          <w:rFonts w:ascii="Arial Narrow" w:hAnsi="Arial Narrow"/>
          <w:b/>
          <w:sz w:val="20"/>
        </w:rPr>
        <w:t>:</w:t>
      </w:r>
      <w:r w:rsidR="003F05CC" w:rsidRPr="00D275E5">
        <w:rPr>
          <w:rFonts w:ascii="Arial Narrow" w:hAnsi="Arial Narrow"/>
          <w:sz w:val="20"/>
        </w:rPr>
        <w:t xml:space="preserve"> </w:t>
      </w:r>
      <w:r w:rsidR="003F05CC">
        <w:rPr>
          <w:rFonts w:ascii="Arial Narrow" w:hAnsi="Arial Narrow"/>
        </w:rPr>
        <w:t>_________________________________________________________</w:t>
      </w:r>
    </w:p>
    <w:p w14:paraId="2ECD8606" w14:textId="77777777"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  <w:bookmarkStart w:id="1" w:name="Text5"/>
    </w:p>
    <w:p w14:paraId="1D9B657B" w14:textId="0D79ADA8" w:rsidR="00F100C7" w:rsidRDefault="00DF62A3" w:rsidP="003F05CC">
      <w:pPr>
        <w:tabs>
          <w:tab w:val="left" w:pos="1440"/>
          <w:tab w:val="left" w:pos="6120"/>
        </w:tabs>
        <w:rPr>
          <w:rFonts w:ascii="Arial Narrow" w:hAnsi="Arial Narrow"/>
        </w:rPr>
      </w:pPr>
      <w:r>
        <w:rPr>
          <w:rFonts w:ascii="Arial Narrow" w:hAnsi="Arial Narrow"/>
          <w:b/>
          <w:sz w:val="20"/>
        </w:rPr>
        <w:t>Solicitation Number (if applicable</w:t>
      </w:r>
      <w:r w:rsidRPr="00DF62A3">
        <w:rPr>
          <w:rFonts w:ascii="Arial Narrow" w:hAnsi="Arial Narrow"/>
          <w:b/>
          <w:sz w:val="20"/>
        </w:rPr>
        <w:t>)</w:t>
      </w:r>
      <w:r w:rsidR="00F100C7" w:rsidRPr="00DF62A3">
        <w:rPr>
          <w:rFonts w:ascii="Arial Narrow" w:hAnsi="Arial Narrow"/>
          <w:b/>
          <w:sz w:val="20"/>
        </w:rPr>
        <w:t>:</w:t>
      </w:r>
      <w:r w:rsidRPr="00DF62A3">
        <w:rPr>
          <w:rFonts w:ascii="Arial Narrow" w:hAnsi="Arial Narrow"/>
          <w:b/>
          <w:sz w:val="20"/>
        </w:rPr>
        <w:t xml:space="preserve"> ________________</w:t>
      </w:r>
      <w:r>
        <w:rPr>
          <w:rFonts w:ascii="Arial Narrow" w:hAnsi="Arial Narrow"/>
          <w:b/>
          <w:sz w:val="20"/>
        </w:rPr>
        <w:t>_</w:t>
      </w:r>
      <w:r w:rsidR="00F100C7" w:rsidRPr="00DF62A3">
        <w:rPr>
          <w:rFonts w:ascii="Arial Narrow" w:hAnsi="Arial Narrow"/>
          <w:b/>
        </w:rPr>
        <w:t>__________________________________________</w:t>
      </w:r>
    </w:p>
    <w:p w14:paraId="6D90D63B" w14:textId="77777777" w:rsidR="00F100C7" w:rsidRDefault="00F100C7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14:paraId="68777843" w14:textId="77777777" w:rsidR="003F05CC" w:rsidRPr="006A2A64" w:rsidRDefault="003F05CC" w:rsidP="003F05CC">
      <w:pPr>
        <w:tabs>
          <w:tab w:val="left" w:pos="1440"/>
          <w:tab w:val="left" w:pos="6120"/>
        </w:tabs>
        <w:rPr>
          <w:rFonts w:ascii="Arial Narrow" w:hAnsi="Arial Narrow"/>
        </w:rPr>
      </w:pPr>
      <w:r>
        <w:rPr>
          <w:rFonts w:ascii="Arial Narrow" w:hAnsi="Arial Narrow"/>
          <w:b/>
          <w:sz w:val="20"/>
        </w:rPr>
        <w:t>I</w:t>
      </w:r>
      <w:r w:rsidRPr="008D502A">
        <w:rPr>
          <w:rFonts w:ascii="Arial Narrow" w:hAnsi="Arial Narrow"/>
          <w:b/>
          <w:sz w:val="20"/>
        </w:rPr>
        <w:t xml:space="preserve">ndependent Estimate Produced </w:t>
      </w:r>
      <w:proofErr w:type="gramStart"/>
      <w:r w:rsidRPr="008D502A">
        <w:rPr>
          <w:rFonts w:ascii="Arial Narrow" w:hAnsi="Arial Narrow"/>
          <w:b/>
          <w:sz w:val="20"/>
        </w:rPr>
        <w:t>bef</w:t>
      </w:r>
      <w:r w:rsidR="006A2A64">
        <w:rPr>
          <w:rFonts w:ascii="Arial Narrow" w:hAnsi="Arial Narrow"/>
          <w:b/>
          <w:sz w:val="20"/>
        </w:rPr>
        <w:t>ore</w:t>
      </w:r>
      <w:proofErr w:type="gramEnd"/>
      <w:r w:rsidR="006A2A64">
        <w:rPr>
          <w:rFonts w:ascii="Arial Narrow" w:hAnsi="Arial Narrow"/>
          <w:b/>
          <w:sz w:val="20"/>
        </w:rPr>
        <w:t xml:space="preserve"> Receiving Bids or Proposals:</w:t>
      </w:r>
      <w:r w:rsidR="00F100C7">
        <w:rPr>
          <w:rFonts w:ascii="Arial Narrow" w:hAnsi="Arial Narrow"/>
          <w:b/>
          <w:sz w:val="20"/>
        </w:rPr>
        <w:t xml:space="preserve"> </w:t>
      </w:r>
      <w:r w:rsidR="00F100C7">
        <w:rPr>
          <w:rFonts w:ascii="Arial Narrow" w:hAnsi="Arial Narrow"/>
          <w:sz w:val="20"/>
        </w:rPr>
        <w:t xml:space="preserve"> </w:t>
      </w:r>
      <w:sdt>
        <w:sdtPr>
          <w:rPr>
            <w:rFonts w:ascii="MS Gothic" w:eastAsia="MS Gothic" w:hAnsi="MS Gothic"/>
          </w:rPr>
          <w:id w:val="169040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C7">
            <w:rPr>
              <w:rFonts w:ascii="MS Gothic" w:eastAsia="MS Gothic" w:hAnsi="MS Gothic" w:hint="eastAsia"/>
            </w:rPr>
            <w:t>☐</w:t>
          </w:r>
        </w:sdtContent>
      </w:sdt>
      <w:r w:rsidR="006A2A64">
        <w:rPr>
          <w:rFonts w:ascii="MS Gothic" w:eastAsia="MS Gothic" w:hAnsi="MS Gothic"/>
        </w:rPr>
        <w:t xml:space="preserve"> </w:t>
      </w:r>
      <w:r w:rsidR="00F100C7" w:rsidRPr="003C6B77">
        <w:rPr>
          <w:rFonts w:ascii="Arial Narrow" w:eastAsia="MS Gothic" w:hAnsi="Arial Narrow"/>
          <w:sz w:val="20"/>
        </w:rPr>
        <w:t>Yes</w:t>
      </w:r>
      <w:r w:rsidR="006A2A64">
        <w:rPr>
          <w:rFonts w:ascii="Arial Narrow" w:eastAsia="MS Gothic" w:hAnsi="Arial Narrow"/>
          <w:sz w:val="20"/>
        </w:rPr>
        <w:t xml:space="preserve"> </w:t>
      </w:r>
      <w:r w:rsidR="006A2A64" w:rsidRPr="006A2A64">
        <w:rPr>
          <w:rFonts w:ascii="Arial Narrow" w:hAnsi="Arial Narrow"/>
          <w:sz w:val="20"/>
        </w:rPr>
        <w:t>(attach supporting document(s))</w:t>
      </w:r>
    </w:p>
    <w:p w14:paraId="4A4D92A8" w14:textId="77777777"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</w:p>
    <w:p w14:paraId="1D001B96" w14:textId="77777777" w:rsidR="003F05CC" w:rsidRPr="008D502A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  <w:r w:rsidRPr="005E5458">
        <w:rPr>
          <w:rFonts w:ascii="Arial Narrow" w:hAnsi="Arial Narrow"/>
          <w:b/>
          <w:sz w:val="20"/>
        </w:rPr>
        <w:t>Vendor:</w:t>
      </w:r>
      <w:r w:rsidRPr="00D275E5">
        <w:rPr>
          <w:rFonts w:ascii="Arial Narrow" w:hAnsi="Arial Narrow"/>
          <w:sz w:val="20"/>
        </w:rPr>
        <w:t xml:space="preserve"> </w:t>
      </w:r>
      <w:bookmarkEnd w:id="1"/>
      <w:r>
        <w:rPr>
          <w:rFonts w:ascii="Arial Narrow" w:hAnsi="Arial Narrow"/>
        </w:rPr>
        <w:t>________________________________________________________________________</w:t>
      </w:r>
    </w:p>
    <w:p w14:paraId="282F1A31" w14:textId="77777777"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14:paraId="320C9554" w14:textId="77777777" w:rsidR="00EB58D8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  <w:proofErr w:type="gramStart"/>
      <w:r w:rsidRPr="005E5458">
        <w:rPr>
          <w:rFonts w:ascii="Arial Narrow" w:hAnsi="Arial Narrow"/>
          <w:b/>
          <w:sz w:val="20"/>
        </w:rPr>
        <w:t>Amount</w:t>
      </w:r>
      <w:r w:rsidR="00EB58D8">
        <w:rPr>
          <w:rFonts w:ascii="Arial Narrow" w:hAnsi="Arial Narrow"/>
          <w:b/>
          <w:sz w:val="20"/>
        </w:rPr>
        <w:t>:_</w:t>
      </w:r>
      <w:proofErr w:type="gramEnd"/>
      <w:r w:rsidR="00EB58D8">
        <w:rPr>
          <w:rFonts w:ascii="Arial Narrow" w:hAnsi="Arial Narrow"/>
          <w:b/>
          <w:sz w:val="20"/>
        </w:rPr>
        <w:t>_______________________________________________________</w:t>
      </w:r>
    </w:p>
    <w:p w14:paraId="27C994F4" w14:textId="77777777" w:rsidR="00EB58D8" w:rsidRDefault="00EB58D8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14:paraId="4A80B713" w14:textId="33DB8BDE" w:rsidR="003F05CC" w:rsidRDefault="00EB58D8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(A</w:t>
      </w:r>
      <w:r w:rsidR="003F05CC" w:rsidRPr="005E5458">
        <w:rPr>
          <w:rFonts w:ascii="Arial Narrow" w:hAnsi="Arial Narrow"/>
          <w:b/>
          <w:sz w:val="20"/>
        </w:rPr>
        <w:t>ttach written quotation</w:t>
      </w:r>
      <w:r>
        <w:rPr>
          <w:rFonts w:ascii="Arial Narrow" w:hAnsi="Arial Narrow"/>
          <w:b/>
          <w:sz w:val="20"/>
        </w:rPr>
        <w:t xml:space="preserve"> or other information that documents the estimate of cost or price reasonableness</w:t>
      </w:r>
      <w:r w:rsidR="00DF62A3">
        <w:rPr>
          <w:rFonts w:ascii="Arial Narrow" w:hAnsi="Arial Narrow"/>
          <w:b/>
          <w:sz w:val="20"/>
        </w:rPr>
        <w:t xml:space="preserve">. </w:t>
      </w:r>
      <w:r>
        <w:rPr>
          <w:rFonts w:ascii="Arial Narrow" w:hAnsi="Arial Narrow"/>
          <w:b/>
          <w:sz w:val="20"/>
        </w:rPr>
        <w:t>As necessary include unit costs, rates, schedules, price estimates, and budgets, etc.)</w:t>
      </w:r>
      <w:r w:rsidR="003F05CC">
        <w:rPr>
          <w:rFonts w:ascii="Arial Narrow" w:hAnsi="Arial Narrow"/>
          <w:sz w:val="20"/>
        </w:rPr>
        <w:tab/>
      </w:r>
    </w:p>
    <w:p w14:paraId="46FC342F" w14:textId="77777777"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</w:p>
    <w:p w14:paraId="546AD893" w14:textId="77777777" w:rsidR="003F05CC" w:rsidRDefault="003F05CC" w:rsidP="003F05CC">
      <w:pPr>
        <w:rPr>
          <w:b/>
          <w:sz w:val="20"/>
        </w:rPr>
      </w:pPr>
    </w:p>
    <w:p w14:paraId="22034FA7" w14:textId="77777777" w:rsidR="003F05CC" w:rsidRDefault="003F05CC" w:rsidP="003F05CC">
      <w:pPr>
        <w:rPr>
          <w:b/>
          <w:sz w:val="20"/>
        </w:rPr>
      </w:pPr>
    </w:p>
    <w:p w14:paraId="16587FE3" w14:textId="77777777" w:rsidR="00DF62A3" w:rsidRDefault="00DF62A3" w:rsidP="003F05CC">
      <w:pPr>
        <w:rPr>
          <w:b/>
          <w:sz w:val="20"/>
        </w:rPr>
      </w:pPr>
    </w:p>
    <w:p w14:paraId="10CDD078" w14:textId="77777777" w:rsidR="00DF62A3" w:rsidRDefault="00DF62A3" w:rsidP="003F05CC">
      <w:pPr>
        <w:rPr>
          <w:b/>
          <w:sz w:val="20"/>
        </w:rPr>
      </w:pPr>
    </w:p>
    <w:p w14:paraId="6F9B5757" w14:textId="77777777" w:rsidR="003F05CC" w:rsidRPr="00E149EF" w:rsidRDefault="003F05CC" w:rsidP="00E149EF">
      <w:pPr>
        <w:rPr>
          <w:rFonts w:ascii="Arial Narrow" w:hAnsi="Arial Narrow"/>
          <w:b/>
          <w:sz w:val="20"/>
        </w:rPr>
      </w:pPr>
      <w:r w:rsidRPr="00E149EF">
        <w:rPr>
          <w:rFonts w:ascii="Arial Narrow" w:hAnsi="Arial Narrow"/>
          <w:b/>
          <w:sz w:val="20"/>
        </w:rPr>
        <w:lastRenderedPageBreak/>
        <w:t xml:space="preserve">Cost or price </w:t>
      </w:r>
      <w:proofErr w:type="gramStart"/>
      <w:r w:rsidRPr="00E149EF">
        <w:rPr>
          <w:rFonts w:ascii="Arial Narrow" w:hAnsi="Arial Narrow"/>
          <w:b/>
          <w:sz w:val="20"/>
        </w:rPr>
        <w:t>offered</w:t>
      </w:r>
      <w:proofErr w:type="gramEnd"/>
      <w:r w:rsidRPr="00E149EF">
        <w:rPr>
          <w:rFonts w:ascii="Arial Narrow" w:hAnsi="Arial Narrow"/>
          <w:b/>
          <w:sz w:val="20"/>
        </w:rPr>
        <w:t xml:space="preserve"> or fee negotiated is considered fair and reasonable for the following </w:t>
      </w:r>
      <w:proofErr w:type="gramStart"/>
      <w:r w:rsidRPr="00E149EF">
        <w:rPr>
          <w:rFonts w:ascii="Arial Narrow" w:hAnsi="Arial Narrow"/>
          <w:b/>
          <w:sz w:val="20"/>
        </w:rPr>
        <w:t>reason</w:t>
      </w:r>
      <w:proofErr w:type="gramEnd"/>
      <w:r w:rsidRPr="00E149EF">
        <w:rPr>
          <w:rFonts w:ascii="Arial Narrow" w:hAnsi="Arial Narrow"/>
          <w:b/>
          <w:sz w:val="20"/>
        </w:rPr>
        <w:t>(s), and if applicable, is supported by attached documentation and/or a detailed discussion of the cost or price analysis</w:t>
      </w:r>
      <w:r w:rsidR="006D7BB9" w:rsidRPr="00E149EF">
        <w:rPr>
          <w:rFonts w:ascii="Arial Narrow" w:hAnsi="Arial Narrow"/>
          <w:b/>
          <w:sz w:val="20"/>
        </w:rPr>
        <w:t xml:space="preserve"> </w:t>
      </w:r>
      <w:r w:rsidR="006D7BB9" w:rsidRPr="00E149EF">
        <w:rPr>
          <w:rFonts w:ascii="Arial Narrow" w:hAnsi="Arial Narrow"/>
          <w:b/>
          <w:i/>
          <w:sz w:val="20"/>
        </w:rPr>
        <w:t>(select at least one applicable situation)</w:t>
      </w:r>
      <w:r w:rsidRPr="00E149EF">
        <w:rPr>
          <w:rFonts w:ascii="Arial Narrow" w:hAnsi="Arial Narrow"/>
          <w:b/>
          <w:i/>
          <w:sz w:val="20"/>
        </w:rPr>
        <w:t>:</w:t>
      </w:r>
    </w:p>
    <w:p w14:paraId="3572A27C" w14:textId="77777777" w:rsidR="003F05CC" w:rsidRPr="00857B12" w:rsidRDefault="003F05CC" w:rsidP="003F05CC">
      <w:pPr>
        <w:rPr>
          <w:rFonts w:ascii="Arial Narrow" w:hAnsi="Arial Narrow"/>
          <w:b/>
          <w:sz w:val="8"/>
          <w:szCs w:val="8"/>
        </w:rPr>
      </w:pPr>
    </w:p>
    <w:p w14:paraId="09D04EE2" w14:textId="4CC49BE9" w:rsidR="003F05CC" w:rsidRPr="00E143D1" w:rsidRDefault="00B656AF" w:rsidP="003F05CC">
      <w:pPr>
        <w:ind w:left="720" w:hanging="360"/>
        <w:rPr>
          <w:rFonts w:ascii="Arial Narrow" w:hAnsi="Arial Narrow"/>
          <w:i/>
          <w:sz w:val="20"/>
        </w:rPr>
      </w:pPr>
      <w:sdt>
        <w:sdtPr>
          <w:rPr>
            <w:rFonts w:ascii="Arial Narrow" w:hAnsi="Arial Narrow"/>
          </w:rPr>
          <w:id w:val="-1865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>Comparison of previous purchase order and contract prices with current proposed price</w:t>
      </w:r>
      <w:r w:rsidR="003F05CC">
        <w:rPr>
          <w:rFonts w:ascii="Arial Narrow" w:hAnsi="Arial Narrow"/>
          <w:sz w:val="20"/>
        </w:rPr>
        <w:t>,</w:t>
      </w:r>
      <w:r w:rsidR="003F05CC" w:rsidRPr="005B7E6C">
        <w:rPr>
          <w:rFonts w:ascii="Arial Narrow" w:hAnsi="Arial Narrow"/>
          <w:sz w:val="20"/>
        </w:rPr>
        <w:t xml:space="preserve"> f</w:t>
      </w:r>
      <w:r w:rsidR="003F05CC">
        <w:rPr>
          <w:rFonts w:ascii="Arial Narrow" w:hAnsi="Arial Narrow"/>
          <w:sz w:val="20"/>
        </w:rPr>
        <w:t xml:space="preserve">or the same or similar items.  </w:t>
      </w:r>
      <w:r w:rsidR="003F05CC" w:rsidRPr="005B7E6C">
        <w:rPr>
          <w:rFonts w:ascii="Arial Narrow" w:hAnsi="Arial Narrow"/>
          <w:sz w:val="20"/>
        </w:rPr>
        <w:t>Both the validity of the comparison and the reasonableness of the previous p</w:t>
      </w:r>
      <w:r w:rsidR="003F05CC">
        <w:rPr>
          <w:rFonts w:ascii="Arial Narrow" w:hAnsi="Arial Narrow"/>
          <w:sz w:val="20"/>
        </w:rPr>
        <w:t xml:space="preserve">rice(s) have been established </w:t>
      </w:r>
      <w:r w:rsidR="003F05CC" w:rsidRPr="00E143D1">
        <w:rPr>
          <w:rFonts w:ascii="Arial Narrow" w:hAnsi="Arial Narrow"/>
          <w:i/>
          <w:sz w:val="20"/>
        </w:rPr>
        <w:t xml:space="preserve">Attach the referenced purchase orders/contracts, amounts, issuance dates, and how they are </w:t>
      </w:r>
      <w:proofErr w:type="gramStart"/>
      <w:r w:rsidR="003F05CC" w:rsidRPr="00E143D1">
        <w:rPr>
          <w:rFonts w:ascii="Arial Narrow" w:hAnsi="Arial Narrow"/>
          <w:i/>
          <w:sz w:val="20"/>
        </w:rPr>
        <w:t>similar to</w:t>
      </w:r>
      <w:proofErr w:type="gramEnd"/>
      <w:r w:rsidR="003F05CC" w:rsidRPr="00E143D1">
        <w:rPr>
          <w:rFonts w:ascii="Arial Narrow" w:hAnsi="Arial Narrow"/>
          <w:i/>
          <w:sz w:val="20"/>
        </w:rPr>
        <w:t xml:space="preserve"> the current purchase.</w:t>
      </w:r>
    </w:p>
    <w:p w14:paraId="176EF3CB" w14:textId="77777777"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14:paraId="168B755C" w14:textId="77777777" w:rsidR="003F05CC" w:rsidRDefault="00B656AF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66470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>Comparison with Vendor’s published price lists, market prices, pricing indexes, and di</w:t>
      </w:r>
      <w:r w:rsidR="003F05CC">
        <w:rPr>
          <w:rFonts w:ascii="Arial Narrow" w:hAnsi="Arial Narrow"/>
          <w:sz w:val="20"/>
        </w:rPr>
        <w:t xml:space="preserve">scount or rebate arrangements. </w:t>
      </w:r>
      <w:r w:rsidR="003F05CC" w:rsidRPr="005B7E6C">
        <w:rPr>
          <w:rFonts w:ascii="Arial Narrow" w:hAnsi="Arial Narrow"/>
          <w:i/>
          <w:sz w:val="20"/>
        </w:rPr>
        <w:t>Attach published price list or other pub</w:t>
      </w:r>
      <w:r w:rsidR="003F05CC">
        <w:rPr>
          <w:rFonts w:ascii="Arial Narrow" w:hAnsi="Arial Narrow"/>
          <w:i/>
          <w:sz w:val="20"/>
        </w:rPr>
        <w:t>lished pricing information used</w:t>
      </w:r>
      <w:r w:rsidR="003F05CC">
        <w:rPr>
          <w:rFonts w:ascii="Arial Narrow" w:hAnsi="Arial Narrow"/>
          <w:sz w:val="20"/>
        </w:rPr>
        <w:t xml:space="preserve"> </w:t>
      </w:r>
      <w:r w:rsidR="003F05CC" w:rsidRPr="00E143D1">
        <w:rPr>
          <w:rFonts w:ascii="Arial Narrow" w:hAnsi="Arial Narrow"/>
          <w:i/>
          <w:sz w:val="20"/>
        </w:rPr>
        <w:t xml:space="preserve">(a vendor’s quotation or correspondence does not qualify as a published price list). </w:t>
      </w:r>
    </w:p>
    <w:p w14:paraId="7F221040" w14:textId="77777777"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14:paraId="58D6728A" w14:textId="77777777" w:rsidR="003F05CC" w:rsidRPr="005B7E6C" w:rsidRDefault="00B656AF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173454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>Comparison of proposed price wi</w:t>
      </w:r>
      <w:r w:rsidR="003F05CC">
        <w:rPr>
          <w:rFonts w:ascii="Arial Narrow" w:hAnsi="Arial Narrow"/>
          <w:sz w:val="20"/>
        </w:rPr>
        <w:t xml:space="preserve">th independent cost estimates.  </w:t>
      </w:r>
      <w:r w:rsidR="003F05CC" w:rsidRPr="005B7E6C">
        <w:rPr>
          <w:rFonts w:ascii="Arial Narrow" w:hAnsi="Arial Narrow"/>
          <w:i/>
          <w:sz w:val="20"/>
        </w:rPr>
        <w:t>Attach estimates used</w:t>
      </w:r>
      <w:r w:rsidR="003F05CC" w:rsidRPr="005B7E6C">
        <w:rPr>
          <w:rFonts w:ascii="Arial Narrow" w:hAnsi="Arial Narrow"/>
          <w:sz w:val="20"/>
        </w:rPr>
        <w:t>.</w:t>
      </w:r>
      <w:r w:rsidR="003F05CC">
        <w:rPr>
          <w:rFonts w:ascii="Arial Narrow" w:hAnsi="Arial Narrow"/>
          <w:sz w:val="20"/>
        </w:rPr>
        <w:t xml:space="preserve"> </w:t>
      </w:r>
    </w:p>
    <w:p w14:paraId="35F50BC0" w14:textId="77777777" w:rsidR="003F05CC" w:rsidRPr="000C5466" w:rsidRDefault="003F05CC" w:rsidP="003F05CC">
      <w:pPr>
        <w:ind w:left="720" w:hanging="360"/>
        <w:rPr>
          <w:rFonts w:ascii="Arial Narrow" w:hAnsi="Arial Narrow"/>
          <w:sz w:val="12"/>
          <w:szCs w:val="12"/>
        </w:rPr>
      </w:pPr>
    </w:p>
    <w:p w14:paraId="14D082A5" w14:textId="77777777" w:rsidR="003F05CC" w:rsidRDefault="00B656AF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47908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 xml:space="preserve">Comparison of proposed </w:t>
      </w:r>
      <w:proofErr w:type="gramStart"/>
      <w:r w:rsidR="003F05CC" w:rsidRPr="005B7E6C">
        <w:rPr>
          <w:rFonts w:ascii="Arial Narrow" w:hAnsi="Arial Narrow"/>
          <w:sz w:val="20"/>
        </w:rPr>
        <w:t>price</w:t>
      </w:r>
      <w:proofErr w:type="gramEnd"/>
      <w:r w:rsidR="003F05CC" w:rsidRPr="005B7E6C">
        <w:rPr>
          <w:rFonts w:ascii="Arial Narrow" w:hAnsi="Arial Narrow"/>
          <w:sz w:val="20"/>
        </w:rPr>
        <w:t xml:space="preserve"> with prices obtained through market research</w:t>
      </w:r>
      <w:r w:rsidR="003F05CC">
        <w:rPr>
          <w:rFonts w:ascii="Arial Narrow" w:hAnsi="Arial Narrow"/>
          <w:sz w:val="20"/>
        </w:rPr>
        <w:t xml:space="preserve"> for the same or similar items.  </w:t>
      </w:r>
      <w:r w:rsidR="003F05CC" w:rsidRPr="005B7E6C">
        <w:rPr>
          <w:rFonts w:ascii="Arial Narrow" w:hAnsi="Arial Narrow"/>
          <w:i/>
          <w:sz w:val="20"/>
        </w:rPr>
        <w:t>Attach documentation of research conducted</w:t>
      </w:r>
      <w:r w:rsidR="003F05CC" w:rsidRPr="005B7E6C">
        <w:rPr>
          <w:rFonts w:ascii="Arial Narrow" w:hAnsi="Arial Narrow"/>
          <w:sz w:val="20"/>
        </w:rPr>
        <w:t>.</w:t>
      </w:r>
      <w:r w:rsidR="003F05CC">
        <w:rPr>
          <w:rFonts w:ascii="Arial Narrow" w:hAnsi="Arial Narrow"/>
          <w:sz w:val="20"/>
        </w:rPr>
        <w:t xml:space="preserve"> </w:t>
      </w:r>
    </w:p>
    <w:p w14:paraId="1E30A8C5" w14:textId="77777777"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14:paraId="4BC74337" w14:textId="77777777" w:rsidR="003F05CC" w:rsidRDefault="00B656AF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127636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>
        <w:rPr>
          <w:rFonts w:ascii="Arial Narrow" w:hAnsi="Arial Narrow"/>
          <w:sz w:val="20"/>
        </w:rPr>
        <w:t>Analysis of Offeror’s cost</w:t>
      </w:r>
      <w:r w:rsidR="003F05CC" w:rsidRPr="005B7E6C">
        <w:rPr>
          <w:rFonts w:ascii="Arial Narrow" w:hAnsi="Arial Narrow"/>
          <w:sz w:val="20"/>
        </w:rPr>
        <w:t xml:space="preserve"> i</w:t>
      </w:r>
      <w:r w:rsidR="003F05CC">
        <w:rPr>
          <w:rFonts w:ascii="Arial Narrow" w:hAnsi="Arial Narrow"/>
          <w:sz w:val="20"/>
        </w:rPr>
        <w:t xml:space="preserve">nformation.  </w:t>
      </w:r>
      <w:r w:rsidR="003F05CC">
        <w:rPr>
          <w:rFonts w:ascii="Arial Narrow" w:hAnsi="Arial Narrow"/>
          <w:i/>
          <w:sz w:val="20"/>
        </w:rPr>
        <w:t>Attach cost information</w:t>
      </w:r>
      <w:r w:rsidR="003F05CC" w:rsidRPr="005B7E6C">
        <w:rPr>
          <w:rFonts w:ascii="Arial Narrow" w:hAnsi="Arial Narrow"/>
          <w:sz w:val="20"/>
        </w:rPr>
        <w:t>.</w:t>
      </w:r>
      <w:r w:rsidR="003F05CC">
        <w:rPr>
          <w:rFonts w:ascii="Arial Narrow" w:hAnsi="Arial Narrow"/>
          <w:sz w:val="20"/>
        </w:rPr>
        <w:t xml:space="preserve"> </w:t>
      </w:r>
    </w:p>
    <w:p w14:paraId="366A70EB" w14:textId="77777777"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14:paraId="2C7ABC57" w14:textId="35BE1103" w:rsidR="003F05CC" w:rsidRPr="005B7E6C" w:rsidRDefault="00B656AF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175774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>
        <w:rPr>
          <w:rFonts w:ascii="Arial Narrow" w:hAnsi="Arial Narrow"/>
        </w:rPr>
        <w:tab/>
      </w:r>
      <w:r w:rsidR="003F05CC" w:rsidRPr="005B7E6C">
        <w:rPr>
          <w:rFonts w:ascii="Arial Narrow" w:hAnsi="Arial Narrow"/>
          <w:sz w:val="20"/>
        </w:rPr>
        <w:t>The order is priced in accordance with existing</w:t>
      </w:r>
      <w:r w:rsidR="003F05CC" w:rsidRPr="005B7E6C">
        <w:rPr>
          <w:rFonts w:ascii="Arial Narrow" w:hAnsi="Arial Narrow"/>
          <w:color w:val="FF0000"/>
          <w:sz w:val="20"/>
        </w:rPr>
        <w:t xml:space="preserve"> </w:t>
      </w:r>
      <w:r w:rsidR="003F05CC" w:rsidRPr="005B7E6C">
        <w:rPr>
          <w:rFonts w:ascii="Arial Narrow" w:hAnsi="Arial Narrow"/>
          <w:sz w:val="20"/>
        </w:rPr>
        <w:t>Purchase Order No.</w:t>
      </w:r>
      <w:r w:rsidR="003F05CC">
        <w:rPr>
          <w:rFonts w:ascii="Arial Narrow" w:hAnsi="Arial Narrow"/>
          <w:sz w:val="20"/>
        </w:rPr>
        <w:t xml:space="preserve"> </w:t>
      </w:r>
      <w:proofErr w:type="gramStart"/>
      <w:r w:rsidR="003F05CC">
        <w:rPr>
          <w:rFonts w:ascii="Arial Narrow" w:hAnsi="Arial Narrow"/>
        </w:rPr>
        <w:t xml:space="preserve">________________ </w:t>
      </w:r>
      <w:r w:rsidR="003F05CC">
        <w:rPr>
          <w:rFonts w:ascii="Arial Narrow" w:hAnsi="Arial Narrow"/>
          <w:sz w:val="20"/>
        </w:rPr>
        <w:t xml:space="preserve">and/or Contract No. </w:t>
      </w:r>
      <w:proofErr w:type="gramEnd"/>
      <w:r w:rsidR="003F05CC">
        <w:rPr>
          <w:rFonts w:ascii="Arial Narrow" w:hAnsi="Arial Narrow"/>
        </w:rPr>
        <w:t xml:space="preserve">________________, </w:t>
      </w:r>
      <w:r w:rsidR="003F05CC" w:rsidRPr="005B7E6C">
        <w:rPr>
          <w:rFonts w:ascii="Arial Narrow" w:hAnsi="Arial Narrow"/>
          <w:sz w:val="20"/>
        </w:rPr>
        <w:t>which was competitive</w:t>
      </w:r>
      <w:r w:rsidR="003F05CC">
        <w:rPr>
          <w:rFonts w:ascii="Arial Narrow" w:hAnsi="Arial Narrow"/>
          <w:sz w:val="20"/>
        </w:rPr>
        <w:t xml:space="preserve">ly </w:t>
      </w:r>
      <w:r w:rsidR="003F05CC" w:rsidRPr="005B7E6C">
        <w:rPr>
          <w:rFonts w:ascii="Arial Narrow" w:hAnsi="Arial Narrow"/>
          <w:sz w:val="20"/>
        </w:rPr>
        <w:t>established</w:t>
      </w:r>
      <w:r w:rsidR="00DF62A3">
        <w:rPr>
          <w:rFonts w:ascii="Arial Narrow" w:hAnsi="Arial Narrow"/>
          <w:sz w:val="20"/>
        </w:rPr>
        <w:t xml:space="preserve"> in compliance with the Uniform Guidance</w:t>
      </w:r>
      <w:r w:rsidR="003F05CC" w:rsidRPr="005B7E6C">
        <w:rPr>
          <w:rFonts w:ascii="Arial Narrow" w:hAnsi="Arial Narrow"/>
          <w:sz w:val="20"/>
        </w:rPr>
        <w:t>.</w:t>
      </w:r>
      <w:r w:rsidR="003F05CC">
        <w:rPr>
          <w:rFonts w:ascii="Arial Narrow" w:hAnsi="Arial Narrow"/>
          <w:sz w:val="20"/>
        </w:rPr>
        <w:t xml:space="preserve"> </w:t>
      </w:r>
    </w:p>
    <w:p w14:paraId="7B982EB1" w14:textId="77777777" w:rsidR="003F05CC" w:rsidRPr="000C5466" w:rsidRDefault="003F05CC" w:rsidP="003F05CC">
      <w:pPr>
        <w:ind w:hanging="360"/>
        <w:rPr>
          <w:rFonts w:ascii="Arial Narrow" w:hAnsi="Arial Narrow"/>
          <w:spacing w:val="-2"/>
          <w:sz w:val="12"/>
          <w:szCs w:val="12"/>
        </w:rPr>
      </w:pPr>
    </w:p>
    <w:p w14:paraId="18443B62" w14:textId="77777777" w:rsidR="003F05CC" w:rsidRDefault="00B656AF" w:rsidP="003F05CC">
      <w:pPr>
        <w:ind w:left="720" w:hanging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8228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>
        <w:rPr>
          <w:rFonts w:ascii="Arial Narrow" w:hAnsi="Arial Narrow"/>
          <w:sz w:val="20"/>
        </w:rPr>
        <w:t>Other reason (specify):</w:t>
      </w:r>
      <w:r w:rsidR="003F05CC" w:rsidRPr="005B7E6C">
        <w:rPr>
          <w:rFonts w:ascii="Arial Narrow" w:hAnsi="Arial Narrow"/>
          <w:sz w:val="20"/>
        </w:rPr>
        <w:t xml:space="preserve"> </w:t>
      </w:r>
    </w:p>
    <w:p w14:paraId="0CA6D47A" w14:textId="77777777" w:rsidR="003F05CC" w:rsidRDefault="003F05CC" w:rsidP="003F05CC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________________________________________________________________________</w:t>
      </w:r>
    </w:p>
    <w:p w14:paraId="593E4C78" w14:textId="77777777" w:rsidR="00E149EF" w:rsidRDefault="003F05CC" w:rsidP="00F25CF5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</w:p>
    <w:p w14:paraId="163DDCBB" w14:textId="77777777" w:rsidR="00E149EF" w:rsidRDefault="00E149EF" w:rsidP="00E149EF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</w:p>
    <w:p w14:paraId="5E49B092" w14:textId="77777777" w:rsidR="00E149EF" w:rsidRDefault="00E149EF" w:rsidP="00E149EF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  <w:r>
        <w:rPr>
          <w:rFonts w:ascii="Arial Narrow" w:hAnsi="Arial Narrow"/>
        </w:rPr>
        <w:tab/>
      </w:r>
    </w:p>
    <w:p w14:paraId="773216CC" w14:textId="3FBD38F1" w:rsidR="003F05CC" w:rsidRDefault="003F05CC" w:rsidP="00F25CF5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A4F4592" w14:textId="77777777" w:rsidR="00DF62A3" w:rsidRDefault="00DF62A3" w:rsidP="003F05CC">
      <w:pPr>
        <w:ind w:left="360" w:hanging="360"/>
        <w:rPr>
          <w:rFonts w:ascii="Arial Narrow" w:hAnsi="Arial Narrow"/>
          <w:b/>
          <w:sz w:val="20"/>
        </w:rPr>
      </w:pPr>
    </w:p>
    <w:p w14:paraId="13366606" w14:textId="77777777" w:rsidR="00E149EF" w:rsidRDefault="00E149EF" w:rsidP="003F05CC">
      <w:pPr>
        <w:ind w:left="360" w:hanging="360"/>
        <w:rPr>
          <w:rFonts w:ascii="Arial Narrow" w:hAnsi="Arial Narrow"/>
          <w:b/>
          <w:sz w:val="20"/>
        </w:rPr>
      </w:pPr>
    </w:p>
    <w:p w14:paraId="57A17F14" w14:textId="0FE9B0F5" w:rsidR="003F05CC" w:rsidRPr="000C5466" w:rsidRDefault="003F05CC" w:rsidP="003F05CC">
      <w:pPr>
        <w:ind w:left="360" w:hanging="360"/>
        <w:rPr>
          <w:rFonts w:ascii="Arial Narrow" w:hAnsi="Arial Narrow"/>
          <w:b/>
          <w:sz w:val="20"/>
        </w:rPr>
      </w:pPr>
      <w:r w:rsidRPr="000C5466">
        <w:rPr>
          <w:rFonts w:ascii="Arial Narrow" w:hAnsi="Arial Narrow"/>
          <w:b/>
          <w:sz w:val="20"/>
        </w:rPr>
        <w:t>CERTIFICATION:</w:t>
      </w:r>
    </w:p>
    <w:p w14:paraId="6994FC8D" w14:textId="77777777" w:rsidR="003F05CC" w:rsidRPr="00CA79D9" w:rsidRDefault="003F05CC" w:rsidP="003F05CC">
      <w:pPr>
        <w:rPr>
          <w:rFonts w:ascii="Arial Narrow" w:hAnsi="Arial Narrow"/>
          <w:i/>
          <w:sz w:val="20"/>
        </w:rPr>
      </w:pPr>
      <w:r w:rsidRPr="00CA79D9">
        <w:rPr>
          <w:rFonts w:ascii="Arial Narrow" w:hAnsi="Arial Narrow"/>
          <w:i/>
          <w:sz w:val="20"/>
        </w:rPr>
        <w:t>I certify that the information provided above is true and correct to the best of my knowledge</w:t>
      </w:r>
      <w:r>
        <w:rPr>
          <w:rFonts w:ascii="Arial Narrow" w:hAnsi="Arial Narrow"/>
          <w:i/>
          <w:sz w:val="20"/>
        </w:rPr>
        <w:t xml:space="preserve"> and belief</w:t>
      </w:r>
      <w:r w:rsidRPr="00CA79D9">
        <w:rPr>
          <w:rFonts w:ascii="Arial Narrow" w:hAnsi="Arial Narrow"/>
          <w:i/>
          <w:sz w:val="20"/>
        </w:rPr>
        <w:t>.</w:t>
      </w:r>
      <w:r>
        <w:rPr>
          <w:rFonts w:ascii="Arial Narrow" w:hAnsi="Arial Narrow"/>
          <w:i/>
          <w:sz w:val="20"/>
        </w:rPr>
        <w:t xml:space="preserve"> I further certify that I have determined that the costs or prices proposed are necessary, fair, and reasonable.</w:t>
      </w:r>
    </w:p>
    <w:p w14:paraId="13A9A8B5" w14:textId="77777777" w:rsidR="003F05CC" w:rsidRDefault="003F05CC" w:rsidP="003F05CC">
      <w:pPr>
        <w:rPr>
          <w:rFonts w:ascii="Arial Narrow" w:hAnsi="Arial Narrow"/>
          <w:sz w:val="20"/>
        </w:rPr>
      </w:pPr>
    </w:p>
    <w:p w14:paraId="6EB9E86A" w14:textId="77777777" w:rsidR="001551D2" w:rsidRDefault="001551D2" w:rsidP="001551D2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14:paraId="6D162157" w14:textId="77777777" w:rsidR="001551D2" w:rsidRPr="00CA79D9" w:rsidRDefault="001551D2" w:rsidP="001551D2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 xml:space="preserve">Full Name of </w:t>
      </w:r>
      <w:r>
        <w:rPr>
          <w:rFonts w:ascii="Arial Narrow" w:hAnsi="Arial Narrow"/>
          <w:sz w:val="20"/>
        </w:rPr>
        <w:t>Individual Preparing Form</w:t>
      </w:r>
    </w:p>
    <w:p w14:paraId="050A0A1C" w14:textId="77777777" w:rsidR="001551D2" w:rsidRPr="00CA79D9" w:rsidRDefault="001551D2" w:rsidP="001551D2">
      <w:pPr>
        <w:rPr>
          <w:rFonts w:ascii="Arial Narrow" w:hAnsi="Arial Narrow"/>
          <w:sz w:val="20"/>
        </w:rPr>
      </w:pPr>
    </w:p>
    <w:p w14:paraId="6D327F41" w14:textId="77777777" w:rsidR="001551D2" w:rsidRPr="00CA79D9" w:rsidRDefault="001551D2" w:rsidP="001551D2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14:paraId="4548CB76" w14:textId="77777777" w:rsidR="001551D2" w:rsidRDefault="001551D2" w:rsidP="001551D2">
      <w:pPr>
        <w:ind w:left="720" w:hanging="720"/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14:paraId="14B2489C" w14:textId="77777777" w:rsidR="001551D2" w:rsidRPr="00CA79D9" w:rsidRDefault="001551D2" w:rsidP="003F05CC">
      <w:pPr>
        <w:rPr>
          <w:rFonts w:ascii="Arial Narrow" w:hAnsi="Arial Narrow"/>
          <w:sz w:val="20"/>
        </w:rPr>
      </w:pPr>
    </w:p>
    <w:p w14:paraId="16983AE0" w14:textId="77777777" w:rsidR="003F05CC" w:rsidRPr="000C5466" w:rsidRDefault="003F05CC" w:rsidP="003F05CC">
      <w:pPr>
        <w:rPr>
          <w:rFonts w:ascii="Arial Narrow" w:hAnsi="Arial Narrow"/>
          <w:b/>
          <w:sz w:val="20"/>
        </w:rPr>
      </w:pPr>
      <w:r w:rsidRPr="000C5466">
        <w:rPr>
          <w:rFonts w:ascii="Arial Narrow" w:hAnsi="Arial Narrow"/>
          <w:b/>
          <w:sz w:val="20"/>
        </w:rPr>
        <w:t>APPROVED:</w:t>
      </w:r>
    </w:p>
    <w:p w14:paraId="691771AC" w14:textId="77777777" w:rsidR="003F05CC" w:rsidRPr="00CA79D9" w:rsidRDefault="003F05CC" w:rsidP="003F05CC">
      <w:pPr>
        <w:rPr>
          <w:rFonts w:ascii="Arial Narrow" w:hAnsi="Arial Narrow"/>
          <w:sz w:val="20"/>
        </w:rPr>
      </w:pPr>
    </w:p>
    <w:p w14:paraId="4370CC92" w14:textId="77777777" w:rsidR="003F05CC" w:rsidRDefault="003F05CC" w:rsidP="003F05CC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14:paraId="5964C4E5" w14:textId="77777777" w:rsidR="003F05CC" w:rsidRPr="00CA79D9" w:rsidRDefault="00F100C7" w:rsidP="003F05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Level One</w:t>
      </w:r>
      <w:r w:rsidR="006D7BB9">
        <w:rPr>
          <w:rFonts w:ascii="Arial Narrow" w:hAnsi="Arial Narrow"/>
          <w:sz w:val="20"/>
        </w:rPr>
        <w:t xml:space="preserve">:          </w:t>
      </w:r>
      <w:r w:rsidR="003F05CC" w:rsidRPr="00CA79D9">
        <w:rPr>
          <w:rFonts w:ascii="Arial Narrow" w:hAnsi="Arial Narrow"/>
          <w:sz w:val="20"/>
        </w:rPr>
        <w:t xml:space="preserve">Full Name of </w:t>
      </w:r>
      <w:r w:rsidR="00905E2A">
        <w:rPr>
          <w:rFonts w:ascii="Arial Narrow" w:hAnsi="Arial Narrow"/>
          <w:sz w:val="20"/>
        </w:rPr>
        <w:t>Program Manager</w:t>
      </w:r>
      <w:r w:rsidR="006D7BB9">
        <w:rPr>
          <w:rFonts w:ascii="Arial Narrow" w:hAnsi="Arial Narrow"/>
          <w:sz w:val="20"/>
        </w:rPr>
        <w:t xml:space="preserve"> (Grant) </w:t>
      </w:r>
    </w:p>
    <w:p w14:paraId="09E26674" w14:textId="77777777" w:rsidR="003F05CC" w:rsidRPr="00CA79D9" w:rsidRDefault="003F05CC" w:rsidP="003F05CC">
      <w:pPr>
        <w:rPr>
          <w:rFonts w:ascii="Arial Narrow" w:hAnsi="Arial Narrow"/>
          <w:sz w:val="20"/>
        </w:rPr>
      </w:pPr>
    </w:p>
    <w:p w14:paraId="4D811AC6" w14:textId="77777777" w:rsidR="003F05CC" w:rsidRPr="00CA79D9" w:rsidRDefault="003F05CC" w:rsidP="003F05CC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14:paraId="6CED0554" w14:textId="77777777" w:rsidR="003F05CC" w:rsidRPr="005E5458" w:rsidRDefault="003F05CC" w:rsidP="003F05CC">
      <w:pPr>
        <w:rPr>
          <w:rFonts w:ascii="Arial Narrow" w:hAnsi="Arial Narrow"/>
          <w:b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14:paraId="5BF25AD4" w14:textId="77777777" w:rsidR="0069030C" w:rsidRPr="008C543F" w:rsidRDefault="0069030C">
      <w:pPr>
        <w:rPr>
          <w:sz w:val="16"/>
          <w:szCs w:val="16"/>
        </w:rPr>
      </w:pPr>
    </w:p>
    <w:p w14:paraId="7B9365D5" w14:textId="77777777" w:rsidR="00905E2A" w:rsidRDefault="00905E2A" w:rsidP="00905E2A">
      <w:pPr>
        <w:rPr>
          <w:rFonts w:ascii="Arial Narrow" w:hAnsi="Arial Narrow"/>
          <w:sz w:val="20"/>
        </w:rPr>
      </w:pPr>
    </w:p>
    <w:sectPr w:rsidR="00905E2A" w:rsidSect="003F05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E250A" w14:textId="77777777" w:rsidR="00E73192" w:rsidRDefault="00E73192" w:rsidP="00AB21A3">
      <w:r>
        <w:separator/>
      </w:r>
    </w:p>
  </w:endnote>
  <w:endnote w:type="continuationSeparator" w:id="0">
    <w:p w14:paraId="3ED3C378" w14:textId="77777777" w:rsidR="00E73192" w:rsidRDefault="00E73192" w:rsidP="00AB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0224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E303245" w14:textId="77777777" w:rsidR="00F25CF5" w:rsidRPr="00F25CF5" w:rsidRDefault="00F25CF5">
        <w:pPr>
          <w:pStyle w:val="Footer"/>
          <w:jc w:val="center"/>
          <w:rPr>
            <w:rFonts w:ascii="Arial" w:hAnsi="Arial" w:cs="Arial"/>
            <w:sz w:val="20"/>
          </w:rPr>
        </w:pPr>
        <w:r w:rsidRPr="00F25CF5">
          <w:rPr>
            <w:rFonts w:ascii="Arial" w:hAnsi="Arial" w:cs="Arial"/>
            <w:sz w:val="20"/>
          </w:rPr>
          <w:fldChar w:fldCharType="begin"/>
        </w:r>
        <w:r w:rsidRPr="00F25CF5">
          <w:rPr>
            <w:rFonts w:ascii="Arial" w:hAnsi="Arial" w:cs="Arial"/>
            <w:sz w:val="20"/>
          </w:rPr>
          <w:instrText xml:space="preserve"> PAGE   \* MERGEFORMAT </w:instrText>
        </w:r>
        <w:r w:rsidRPr="00F25CF5">
          <w:rPr>
            <w:rFonts w:ascii="Arial" w:hAnsi="Arial" w:cs="Arial"/>
            <w:sz w:val="20"/>
          </w:rPr>
          <w:fldChar w:fldCharType="separate"/>
        </w:r>
        <w:r w:rsidR="008226C8">
          <w:rPr>
            <w:rFonts w:ascii="Arial" w:hAnsi="Arial" w:cs="Arial"/>
            <w:noProof/>
            <w:sz w:val="20"/>
          </w:rPr>
          <w:t>1</w:t>
        </w:r>
        <w:r w:rsidRPr="00F25CF5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A054601" w14:textId="77777777" w:rsidR="00F25CF5" w:rsidRDefault="00F2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1E15" w14:textId="77777777" w:rsidR="00E73192" w:rsidRDefault="00E73192" w:rsidP="00AB21A3">
      <w:r>
        <w:separator/>
      </w:r>
    </w:p>
  </w:footnote>
  <w:footnote w:type="continuationSeparator" w:id="0">
    <w:p w14:paraId="657E2A05" w14:textId="77777777" w:rsidR="00E73192" w:rsidRDefault="00E73192" w:rsidP="00AB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75F64"/>
    <w:multiLevelType w:val="hybridMultilevel"/>
    <w:tmpl w:val="364C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6C8F"/>
    <w:multiLevelType w:val="hybridMultilevel"/>
    <w:tmpl w:val="4EB83D0A"/>
    <w:lvl w:ilvl="0" w:tplc="091CC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429268">
    <w:abstractNumId w:val="1"/>
  </w:num>
  <w:num w:numId="2" w16cid:durableId="166632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CC"/>
    <w:rsid w:val="001551D2"/>
    <w:rsid w:val="001D5DBB"/>
    <w:rsid w:val="002E5A8C"/>
    <w:rsid w:val="00306F93"/>
    <w:rsid w:val="003F05CC"/>
    <w:rsid w:val="006451EF"/>
    <w:rsid w:val="0069030C"/>
    <w:rsid w:val="006A2A64"/>
    <w:rsid w:val="006D7BB9"/>
    <w:rsid w:val="008226C8"/>
    <w:rsid w:val="008C543F"/>
    <w:rsid w:val="00905E2A"/>
    <w:rsid w:val="00911088"/>
    <w:rsid w:val="00A240C0"/>
    <w:rsid w:val="00AB21A3"/>
    <w:rsid w:val="00B656AF"/>
    <w:rsid w:val="00CD46BF"/>
    <w:rsid w:val="00DD2722"/>
    <w:rsid w:val="00DF62A3"/>
    <w:rsid w:val="00E149EF"/>
    <w:rsid w:val="00E73192"/>
    <w:rsid w:val="00EB58D8"/>
    <w:rsid w:val="00EF166C"/>
    <w:rsid w:val="00F100C7"/>
    <w:rsid w:val="00F25CF5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8C4E5"/>
  <w14:defaultImageDpi w14:val="300"/>
  <w15:docId w15:val="{4918FBA1-6040-4D3F-B4DE-79BAAB90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CC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1A3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AB2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1A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RMGLLP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Sandersen</dc:creator>
  <cp:lastModifiedBy>Cuccaro, Crista</cp:lastModifiedBy>
  <cp:revision>5</cp:revision>
  <dcterms:created xsi:type="dcterms:W3CDTF">2024-10-23T19:35:00Z</dcterms:created>
  <dcterms:modified xsi:type="dcterms:W3CDTF">2024-10-24T20:23:00Z</dcterms:modified>
</cp:coreProperties>
</file>