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E71" w:rsidRPr="007A4722" w:rsidRDefault="00170E80" w:rsidP="000E1308">
      <w:pPr>
        <w:jc w:val="center"/>
        <w:rPr>
          <w:b/>
          <w:sz w:val="36"/>
          <w:szCs w:val="36"/>
        </w:rPr>
      </w:pPr>
      <w:bookmarkStart w:id="0" w:name="_GoBack"/>
      <w:bookmarkEnd w:id="0"/>
      <w:r w:rsidRPr="007A4722">
        <w:rPr>
          <w:b/>
          <w:sz w:val="36"/>
          <w:szCs w:val="36"/>
        </w:rPr>
        <w:t>REQUEST FOR PROPOSALS</w:t>
      </w:r>
    </w:p>
    <w:p w:rsidR="001D2B17" w:rsidRDefault="000E1308" w:rsidP="000E1308">
      <w:pPr>
        <w:jc w:val="center"/>
        <w:rPr>
          <w:b/>
          <w:sz w:val="48"/>
          <w:szCs w:val="48"/>
        </w:rPr>
      </w:pPr>
      <w:r>
        <w:rPr>
          <w:b/>
          <w:sz w:val="48"/>
          <w:szCs w:val="48"/>
        </w:rPr>
        <w:t>Pre-Event Contract for</w:t>
      </w:r>
    </w:p>
    <w:p w:rsidR="00170E80" w:rsidRPr="007A4722" w:rsidRDefault="00170E80" w:rsidP="000E1308">
      <w:pPr>
        <w:jc w:val="center"/>
        <w:rPr>
          <w:b/>
          <w:sz w:val="48"/>
          <w:szCs w:val="48"/>
        </w:rPr>
      </w:pPr>
      <w:r w:rsidRPr="007A4722">
        <w:rPr>
          <w:b/>
          <w:sz w:val="48"/>
          <w:szCs w:val="48"/>
        </w:rPr>
        <w:t xml:space="preserve">DISASTER </w:t>
      </w:r>
      <w:r w:rsidR="001D2B17">
        <w:rPr>
          <w:b/>
          <w:sz w:val="48"/>
          <w:szCs w:val="48"/>
        </w:rPr>
        <w:t xml:space="preserve">DEBRIS </w:t>
      </w:r>
      <w:r w:rsidRPr="007A4722">
        <w:rPr>
          <w:b/>
          <w:sz w:val="48"/>
          <w:szCs w:val="48"/>
        </w:rPr>
        <w:t xml:space="preserve">RECOVERY </w:t>
      </w:r>
      <w:r w:rsidR="006572AF" w:rsidRPr="007A4722">
        <w:rPr>
          <w:b/>
          <w:sz w:val="48"/>
          <w:szCs w:val="48"/>
        </w:rPr>
        <w:t>SERVICES</w:t>
      </w:r>
    </w:p>
    <w:p w:rsidR="00170E80" w:rsidRPr="007A4722" w:rsidRDefault="00170E80" w:rsidP="000E1308">
      <w:pPr>
        <w:jc w:val="center"/>
        <w:rPr>
          <w:b/>
          <w:sz w:val="40"/>
          <w:szCs w:val="40"/>
        </w:rPr>
      </w:pPr>
      <w:r w:rsidRPr="007A4722">
        <w:rPr>
          <w:b/>
          <w:sz w:val="40"/>
          <w:szCs w:val="40"/>
        </w:rPr>
        <w:t>ISSUED BY:</w:t>
      </w:r>
    </w:p>
    <w:p w:rsidR="000E1308" w:rsidRDefault="009A2E16" w:rsidP="000E1308">
      <w:pPr>
        <w:jc w:val="center"/>
      </w:pPr>
      <w:r>
        <w:rPr>
          <w:noProof/>
        </w:rPr>
        <w:drawing>
          <wp:inline distT="0" distB="0" distL="0" distR="0">
            <wp:extent cx="4572000" cy="4572000"/>
            <wp:effectExtent l="0" t="0" r="0" b="0"/>
            <wp:docPr id="2" name="Picture 1" descr="Dare%20County%20Seal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e%20County%20Seal_Color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170E80" w:rsidRDefault="008148DE" w:rsidP="000E1308">
      <w:pPr>
        <w:jc w:val="center"/>
        <w:rPr>
          <w:b/>
          <w:sz w:val="40"/>
          <w:szCs w:val="40"/>
        </w:rPr>
      </w:pPr>
      <w:r>
        <w:rPr>
          <w:b/>
          <w:sz w:val="40"/>
          <w:szCs w:val="40"/>
        </w:rPr>
        <w:t xml:space="preserve">COUNTY OF </w:t>
      </w:r>
      <w:r w:rsidR="00AC33C7">
        <w:rPr>
          <w:b/>
          <w:sz w:val="40"/>
          <w:szCs w:val="40"/>
        </w:rPr>
        <w:t>DARE</w:t>
      </w:r>
      <w:r>
        <w:rPr>
          <w:b/>
          <w:sz w:val="40"/>
          <w:szCs w:val="40"/>
        </w:rPr>
        <w:t>, NORTH CAROLINA</w:t>
      </w:r>
    </w:p>
    <w:p w:rsidR="00AC33C7" w:rsidRDefault="00AC33C7" w:rsidP="000E1308">
      <w:pPr>
        <w:jc w:val="center"/>
        <w:rPr>
          <w:b/>
          <w:sz w:val="28"/>
          <w:szCs w:val="28"/>
        </w:rPr>
      </w:pPr>
      <w:r>
        <w:rPr>
          <w:b/>
          <w:sz w:val="28"/>
          <w:szCs w:val="28"/>
        </w:rPr>
        <w:t>Due back by:</w:t>
      </w:r>
    </w:p>
    <w:p w:rsidR="00170E80" w:rsidRDefault="00926BF5" w:rsidP="000E1308">
      <w:pPr>
        <w:jc w:val="center"/>
        <w:rPr>
          <w:b/>
          <w:sz w:val="28"/>
          <w:szCs w:val="28"/>
        </w:rPr>
      </w:pPr>
      <w:r>
        <w:rPr>
          <w:b/>
          <w:sz w:val="28"/>
          <w:szCs w:val="28"/>
        </w:rPr>
        <w:t>June 01</w:t>
      </w:r>
      <w:r w:rsidR="00DB5C92">
        <w:rPr>
          <w:b/>
          <w:sz w:val="28"/>
          <w:szCs w:val="28"/>
        </w:rPr>
        <w:t>,</w:t>
      </w:r>
      <w:r w:rsidR="00AC33C7">
        <w:rPr>
          <w:b/>
          <w:sz w:val="28"/>
          <w:szCs w:val="28"/>
        </w:rPr>
        <w:t xml:space="preserve"> 2015</w:t>
      </w:r>
    </w:p>
    <w:p w:rsidR="00AC33C7" w:rsidRPr="007A4722" w:rsidRDefault="00AC33C7" w:rsidP="000E1308">
      <w:pPr>
        <w:jc w:val="center"/>
        <w:rPr>
          <w:b/>
          <w:sz w:val="28"/>
          <w:szCs w:val="28"/>
        </w:rPr>
      </w:pPr>
      <w:r>
        <w:rPr>
          <w:b/>
          <w:sz w:val="28"/>
          <w:szCs w:val="28"/>
        </w:rPr>
        <w:t>3:00 pm (sealed bid)</w:t>
      </w:r>
    </w:p>
    <w:p w:rsidR="00170E80" w:rsidRPr="007A4722" w:rsidRDefault="00170E80" w:rsidP="00BA70B5">
      <w:pPr>
        <w:spacing w:after="120" w:line="240" w:lineRule="auto"/>
        <w:jc w:val="center"/>
        <w:rPr>
          <w:b/>
          <w:sz w:val="28"/>
          <w:szCs w:val="28"/>
        </w:rPr>
      </w:pPr>
      <w:r w:rsidRPr="007A4722">
        <w:rPr>
          <w:b/>
          <w:sz w:val="28"/>
          <w:szCs w:val="28"/>
        </w:rPr>
        <w:lastRenderedPageBreak/>
        <w:t>INSTRUCTION</w:t>
      </w:r>
      <w:r w:rsidR="00097DEA" w:rsidRPr="007A4722">
        <w:rPr>
          <w:b/>
          <w:sz w:val="28"/>
          <w:szCs w:val="28"/>
        </w:rPr>
        <w:t>S</w:t>
      </w:r>
      <w:r w:rsidRPr="007A4722">
        <w:rPr>
          <w:b/>
          <w:sz w:val="28"/>
          <w:szCs w:val="28"/>
        </w:rPr>
        <w:t xml:space="preserve"> TO PROPOSERS</w:t>
      </w:r>
    </w:p>
    <w:p w:rsidR="00170E80" w:rsidRPr="007A4722" w:rsidRDefault="00170E80" w:rsidP="00BA70B5">
      <w:pPr>
        <w:pStyle w:val="ListParagraph"/>
        <w:numPr>
          <w:ilvl w:val="0"/>
          <w:numId w:val="1"/>
        </w:numPr>
        <w:spacing w:after="120" w:line="240" w:lineRule="auto"/>
        <w:ind w:left="360"/>
        <w:jc w:val="both"/>
        <w:rPr>
          <w:b/>
          <w:sz w:val="28"/>
          <w:szCs w:val="28"/>
        </w:rPr>
      </w:pPr>
      <w:r w:rsidRPr="007A4722">
        <w:rPr>
          <w:b/>
          <w:sz w:val="28"/>
          <w:szCs w:val="28"/>
        </w:rPr>
        <w:t>The Proposal</w:t>
      </w:r>
    </w:p>
    <w:p w:rsidR="00170E80" w:rsidRPr="00EB45B4" w:rsidRDefault="00170E80" w:rsidP="00BA70B5">
      <w:pPr>
        <w:spacing w:after="120" w:line="240" w:lineRule="auto"/>
        <w:jc w:val="both"/>
        <w:rPr>
          <w:sz w:val="24"/>
          <w:szCs w:val="28"/>
        </w:rPr>
      </w:pPr>
      <w:r w:rsidRPr="00EB45B4">
        <w:rPr>
          <w:sz w:val="24"/>
          <w:szCs w:val="28"/>
        </w:rPr>
        <w:t xml:space="preserve">Proposals </w:t>
      </w:r>
      <w:r w:rsidR="00176E3C" w:rsidRPr="00EB45B4">
        <w:rPr>
          <w:sz w:val="24"/>
          <w:szCs w:val="28"/>
        </w:rPr>
        <w:t>must</w:t>
      </w:r>
      <w:r w:rsidR="00086BC2" w:rsidRPr="00EB45B4">
        <w:rPr>
          <w:sz w:val="24"/>
          <w:szCs w:val="28"/>
        </w:rPr>
        <w:t xml:space="preserve"> be submitted in the format</w:t>
      </w:r>
      <w:r w:rsidRPr="00EB45B4">
        <w:rPr>
          <w:sz w:val="24"/>
          <w:szCs w:val="28"/>
        </w:rPr>
        <w:t xml:space="preserve"> outlined in this RFP and should be a complete response to this RFP. </w:t>
      </w:r>
      <w:r w:rsidR="001F6A3E" w:rsidRPr="00EB45B4">
        <w:rPr>
          <w:sz w:val="24"/>
          <w:szCs w:val="28"/>
        </w:rPr>
        <w:t xml:space="preserve"> </w:t>
      </w:r>
      <w:r w:rsidRPr="00EB45B4">
        <w:rPr>
          <w:sz w:val="24"/>
          <w:szCs w:val="28"/>
        </w:rPr>
        <w:t xml:space="preserve">This proposal format is mandatory. </w:t>
      </w:r>
      <w:r w:rsidR="00176E3C" w:rsidRPr="00EB45B4">
        <w:rPr>
          <w:sz w:val="24"/>
          <w:szCs w:val="28"/>
        </w:rPr>
        <w:t xml:space="preserve"> </w:t>
      </w:r>
      <w:r w:rsidRPr="00EB45B4">
        <w:rPr>
          <w:sz w:val="24"/>
          <w:szCs w:val="28"/>
        </w:rPr>
        <w:t>This proposal should be submitted in a sealed envelope that shows the name and address of the person or persons submitting the proposal.</w:t>
      </w:r>
    </w:p>
    <w:p w:rsidR="00170E80" w:rsidRPr="00EB45B4" w:rsidRDefault="00170E80" w:rsidP="00BA70B5">
      <w:pPr>
        <w:spacing w:after="120" w:line="240" w:lineRule="auto"/>
        <w:jc w:val="both"/>
        <w:rPr>
          <w:sz w:val="24"/>
          <w:szCs w:val="28"/>
        </w:rPr>
      </w:pPr>
      <w:r w:rsidRPr="00EB45B4">
        <w:rPr>
          <w:sz w:val="24"/>
          <w:szCs w:val="28"/>
        </w:rPr>
        <w:t xml:space="preserve">The proposal should be signed by an officer authorized to make a binding commitment for the </w:t>
      </w:r>
      <w:r w:rsidR="0023043B" w:rsidRPr="00EB45B4">
        <w:rPr>
          <w:sz w:val="24"/>
          <w:szCs w:val="28"/>
        </w:rPr>
        <w:t xml:space="preserve">company </w:t>
      </w:r>
      <w:r w:rsidRPr="00EB45B4">
        <w:rPr>
          <w:sz w:val="24"/>
          <w:szCs w:val="28"/>
        </w:rPr>
        <w:t>making the proposal. All cost and price information submitted by the Proposer will remain irrevocable for a period of 120 days from the date of submittal.</w:t>
      </w:r>
    </w:p>
    <w:p w:rsidR="00170E80" w:rsidRPr="007A4722" w:rsidRDefault="00170E80" w:rsidP="00BA70B5">
      <w:pPr>
        <w:pStyle w:val="ListParagraph"/>
        <w:numPr>
          <w:ilvl w:val="0"/>
          <w:numId w:val="1"/>
        </w:numPr>
        <w:spacing w:after="120" w:line="240" w:lineRule="auto"/>
        <w:ind w:left="360"/>
        <w:jc w:val="both"/>
        <w:rPr>
          <w:b/>
          <w:sz w:val="28"/>
          <w:szCs w:val="28"/>
        </w:rPr>
      </w:pPr>
      <w:r w:rsidRPr="007A4722">
        <w:rPr>
          <w:b/>
          <w:sz w:val="28"/>
          <w:szCs w:val="28"/>
        </w:rPr>
        <w:t>Changes to the Proposal</w:t>
      </w:r>
    </w:p>
    <w:p w:rsidR="00170E80" w:rsidRPr="00EB45B4" w:rsidRDefault="00170E80" w:rsidP="00BA70B5">
      <w:pPr>
        <w:spacing w:after="120" w:line="240" w:lineRule="auto"/>
        <w:jc w:val="both"/>
        <w:rPr>
          <w:sz w:val="24"/>
          <w:szCs w:val="28"/>
        </w:rPr>
      </w:pPr>
      <w:r w:rsidRPr="00EB45B4">
        <w:rPr>
          <w:sz w:val="24"/>
          <w:szCs w:val="28"/>
        </w:rPr>
        <w:t xml:space="preserve">Changes to the proposal may be made at any time prior to the opening of the proposals, however, all changes must be submitted in writing in an envelope marked “Modification to Proposal.” </w:t>
      </w:r>
      <w:r w:rsidR="00176E3C" w:rsidRPr="00EB45B4">
        <w:rPr>
          <w:sz w:val="24"/>
          <w:szCs w:val="28"/>
        </w:rPr>
        <w:t xml:space="preserve"> </w:t>
      </w:r>
      <w:r w:rsidRPr="00EB45B4">
        <w:rPr>
          <w:sz w:val="24"/>
          <w:szCs w:val="28"/>
        </w:rPr>
        <w:t>The proposal and modifications will be opened at the same time and the proposal changed accordingly.</w:t>
      </w:r>
    </w:p>
    <w:p w:rsidR="00170E80" w:rsidRPr="007A4722" w:rsidRDefault="006E7A9E" w:rsidP="00BA70B5">
      <w:pPr>
        <w:pStyle w:val="ListParagraph"/>
        <w:numPr>
          <w:ilvl w:val="0"/>
          <w:numId w:val="1"/>
        </w:numPr>
        <w:spacing w:after="120" w:line="240" w:lineRule="auto"/>
        <w:ind w:left="360"/>
        <w:jc w:val="both"/>
        <w:rPr>
          <w:b/>
          <w:sz w:val="28"/>
          <w:szCs w:val="28"/>
        </w:rPr>
      </w:pPr>
      <w:r w:rsidRPr="007A4722">
        <w:rPr>
          <w:b/>
          <w:sz w:val="28"/>
          <w:szCs w:val="28"/>
        </w:rPr>
        <w:t>Proposal Reservations</w:t>
      </w:r>
    </w:p>
    <w:p w:rsidR="006E7A9E" w:rsidRPr="00EB45B4" w:rsidRDefault="006E7A9E" w:rsidP="00BA70B5">
      <w:pPr>
        <w:spacing w:after="120" w:line="240" w:lineRule="auto"/>
        <w:jc w:val="both"/>
        <w:rPr>
          <w:sz w:val="24"/>
          <w:szCs w:val="28"/>
        </w:rPr>
      </w:pPr>
      <w:r w:rsidRPr="00EB45B4">
        <w:rPr>
          <w:sz w:val="24"/>
          <w:szCs w:val="28"/>
        </w:rPr>
        <w:t xml:space="preserve">To the extent allowed by the applicable state and federal laws, the </w:t>
      </w:r>
      <w:r w:rsidR="00A221D3" w:rsidRPr="00EB45B4">
        <w:rPr>
          <w:sz w:val="24"/>
          <w:szCs w:val="28"/>
        </w:rPr>
        <w:t xml:space="preserve">COUNTY OF </w:t>
      </w:r>
      <w:r w:rsidR="00AC33C7" w:rsidRPr="00EB45B4">
        <w:rPr>
          <w:sz w:val="24"/>
          <w:szCs w:val="28"/>
        </w:rPr>
        <w:t>DARE</w:t>
      </w:r>
      <w:r w:rsidR="002E1EAE" w:rsidRPr="00EB45B4">
        <w:rPr>
          <w:sz w:val="24"/>
          <w:szCs w:val="28"/>
        </w:rPr>
        <w:t>,</w:t>
      </w:r>
      <w:r w:rsidRPr="00EB45B4">
        <w:rPr>
          <w:sz w:val="24"/>
          <w:szCs w:val="28"/>
        </w:rPr>
        <w:t xml:space="preserve"> </w:t>
      </w:r>
      <w:r w:rsidR="002E1EAE" w:rsidRPr="00EB45B4">
        <w:rPr>
          <w:sz w:val="24"/>
          <w:szCs w:val="28"/>
        </w:rPr>
        <w:t>(hereafter, “</w:t>
      </w:r>
      <w:r w:rsidR="00176E3C" w:rsidRPr="00EB45B4">
        <w:rPr>
          <w:sz w:val="24"/>
          <w:szCs w:val="28"/>
        </w:rPr>
        <w:t>Dare County</w:t>
      </w:r>
      <w:r w:rsidR="002E1EAE" w:rsidRPr="00EB45B4">
        <w:rPr>
          <w:sz w:val="24"/>
          <w:szCs w:val="28"/>
        </w:rPr>
        <w:t xml:space="preserve">”) </w:t>
      </w:r>
      <w:r w:rsidRPr="00EB45B4">
        <w:rPr>
          <w:sz w:val="24"/>
          <w:szCs w:val="28"/>
        </w:rPr>
        <w:t>reserves the right to reject any proposal that is nonconforming, nonresponsive, unb</w:t>
      </w:r>
      <w:r w:rsidR="00086BC2" w:rsidRPr="00EB45B4">
        <w:rPr>
          <w:sz w:val="24"/>
          <w:szCs w:val="28"/>
        </w:rPr>
        <w:t>alanced or conditional</w:t>
      </w:r>
      <w:r w:rsidRPr="00EB45B4">
        <w:rPr>
          <w:sz w:val="24"/>
          <w:szCs w:val="28"/>
        </w:rPr>
        <w:t xml:space="preserve">. </w:t>
      </w:r>
      <w:r w:rsidR="001F6A3E" w:rsidRPr="00EB45B4">
        <w:rPr>
          <w:sz w:val="24"/>
          <w:szCs w:val="28"/>
        </w:rPr>
        <w:t xml:space="preserve"> </w:t>
      </w:r>
      <w:r w:rsidRPr="00EB45B4">
        <w:rPr>
          <w:sz w:val="24"/>
          <w:szCs w:val="28"/>
        </w:rPr>
        <w:t xml:space="preserve">A proposal </w:t>
      </w:r>
      <w:r w:rsidR="000271E2" w:rsidRPr="00EB45B4">
        <w:rPr>
          <w:sz w:val="24"/>
          <w:szCs w:val="28"/>
        </w:rPr>
        <w:t>may</w:t>
      </w:r>
      <w:r w:rsidRPr="00EB45B4">
        <w:rPr>
          <w:sz w:val="24"/>
          <w:szCs w:val="28"/>
        </w:rPr>
        <w:t xml:space="preserve"> be considered nonconforming if </w:t>
      </w:r>
      <w:r w:rsidR="000271E2" w:rsidRPr="00EB45B4">
        <w:rPr>
          <w:sz w:val="24"/>
          <w:szCs w:val="28"/>
        </w:rPr>
        <w:t>it</w:t>
      </w:r>
      <w:r w:rsidRPr="00EB45B4">
        <w:rPr>
          <w:sz w:val="24"/>
          <w:szCs w:val="28"/>
        </w:rPr>
        <w:t xml:space="preserve"> show</w:t>
      </w:r>
      <w:r w:rsidR="000271E2" w:rsidRPr="00EB45B4">
        <w:rPr>
          <w:sz w:val="24"/>
          <w:szCs w:val="28"/>
        </w:rPr>
        <w:t>s</w:t>
      </w:r>
      <w:r w:rsidRPr="00EB45B4">
        <w:rPr>
          <w:sz w:val="24"/>
          <w:szCs w:val="28"/>
        </w:rPr>
        <w:t xml:space="preserve"> serious omissions, alterations in form, additions not called for, conditions or unauthorized alterations o</w:t>
      </w:r>
      <w:r w:rsidR="00176E3C" w:rsidRPr="00EB45B4">
        <w:rPr>
          <w:sz w:val="24"/>
          <w:szCs w:val="28"/>
        </w:rPr>
        <w:t>r irregularities of any kind.</w:t>
      </w:r>
    </w:p>
    <w:p w:rsidR="009D3ECA" w:rsidRPr="00EB45B4" w:rsidRDefault="00176E3C" w:rsidP="00BA70B5">
      <w:pPr>
        <w:spacing w:after="120" w:line="240" w:lineRule="auto"/>
        <w:jc w:val="both"/>
        <w:rPr>
          <w:sz w:val="24"/>
          <w:szCs w:val="28"/>
        </w:rPr>
      </w:pPr>
      <w:r w:rsidRPr="00EB45B4">
        <w:rPr>
          <w:sz w:val="24"/>
          <w:szCs w:val="28"/>
        </w:rPr>
        <w:t>Dare County</w:t>
      </w:r>
      <w:r w:rsidR="002E1EAE" w:rsidRPr="00EB45B4">
        <w:rPr>
          <w:sz w:val="24"/>
          <w:szCs w:val="28"/>
        </w:rPr>
        <w:t xml:space="preserve"> </w:t>
      </w:r>
      <w:r w:rsidR="009D3ECA" w:rsidRPr="00EB45B4">
        <w:rPr>
          <w:sz w:val="24"/>
          <w:szCs w:val="28"/>
        </w:rPr>
        <w:t xml:space="preserve">also reserves the right to reject any proposal if </w:t>
      </w:r>
      <w:r w:rsidRPr="00EB45B4">
        <w:rPr>
          <w:sz w:val="24"/>
          <w:szCs w:val="28"/>
        </w:rPr>
        <w:t>Dare County</w:t>
      </w:r>
      <w:r w:rsidR="009D3ECA" w:rsidRPr="00EB45B4">
        <w:rPr>
          <w:sz w:val="24"/>
          <w:szCs w:val="28"/>
        </w:rPr>
        <w:t xml:space="preserve"> believes the Proposer is unqualified or of doubtful financial ability. </w:t>
      </w:r>
      <w:r w:rsidRPr="00EB45B4">
        <w:rPr>
          <w:sz w:val="24"/>
          <w:szCs w:val="28"/>
        </w:rPr>
        <w:t xml:space="preserve"> </w:t>
      </w:r>
      <w:r w:rsidR="009D3ECA" w:rsidRPr="00EB45B4">
        <w:rPr>
          <w:sz w:val="24"/>
          <w:szCs w:val="28"/>
        </w:rPr>
        <w:t xml:space="preserve">The proposal may also be rejected if the Proposer fails to meet any other pertinent standard or criteria established by </w:t>
      </w:r>
      <w:r w:rsidRPr="00EB45B4">
        <w:rPr>
          <w:sz w:val="24"/>
          <w:szCs w:val="28"/>
        </w:rPr>
        <w:t>Dare County</w:t>
      </w:r>
      <w:r w:rsidR="009D3ECA" w:rsidRPr="00EB45B4">
        <w:rPr>
          <w:sz w:val="24"/>
          <w:szCs w:val="28"/>
        </w:rPr>
        <w:t>.</w:t>
      </w:r>
    </w:p>
    <w:p w:rsidR="006E7A9E" w:rsidRPr="007A4722" w:rsidRDefault="009D3ECA" w:rsidP="00BA70B5">
      <w:pPr>
        <w:spacing w:after="120" w:line="240" w:lineRule="auto"/>
        <w:jc w:val="center"/>
        <w:rPr>
          <w:b/>
          <w:sz w:val="28"/>
          <w:szCs w:val="28"/>
        </w:rPr>
      </w:pPr>
      <w:r w:rsidRPr="007A4722">
        <w:rPr>
          <w:b/>
          <w:sz w:val="28"/>
          <w:szCs w:val="28"/>
        </w:rPr>
        <w:t>ACCEPTANCE OF PROPOSALS</w:t>
      </w:r>
    </w:p>
    <w:p w:rsidR="009D3ECA" w:rsidRPr="00EB45B4" w:rsidRDefault="00176E3C" w:rsidP="00BA70B5">
      <w:pPr>
        <w:spacing w:after="120" w:line="240" w:lineRule="auto"/>
        <w:jc w:val="both"/>
        <w:rPr>
          <w:sz w:val="24"/>
          <w:szCs w:val="28"/>
        </w:rPr>
      </w:pPr>
      <w:r w:rsidRPr="00EB45B4">
        <w:rPr>
          <w:sz w:val="24"/>
          <w:szCs w:val="28"/>
        </w:rPr>
        <w:t>Dare County</w:t>
      </w:r>
      <w:r w:rsidR="002E1EAE" w:rsidRPr="00EB45B4">
        <w:rPr>
          <w:sz w:val="24"/>
          <w:szCs w:val="28"/>
        </w:rPr>
        <w:t xml:space="preserve"> </w:t>
      </w:r>
      <w:r w:rsidR="009D3ECA" w:rsidRPr="00EB45B4">
        <w:rPr>
          <w:sz w:val="24"/>
          <w:szCs w:val="28"/>
        </w:rPr>
        <w:t xml:space="preserve">intends to award a contract to the </w:t>
      </w:r>
      <w:r w:rsidR="00110199" w:rsidRPr="00EB45B4">
        <w:rPr>
          <w:sz w:val="24"/>
          <w:szCs w:val="28"/>
        </w:rPr>
        <w:t>Contractor</w:t>
      </w:r>
      <w:r w:rsidR="009D3ECA" w:rsidRPr="00EB45B4">
        <w:rPr>
          <w:sz w:val="24"/>
          <w:szCs w:val="28"/>
        </w:rPr>
        <w:t xml:space="preserve"> </w:t>
      </w:r>
      <w:r w:rsidR="00110199" w:rsidRPr="00EB45B4">
        <w:rPr>
          <w:sz w:val="24"/>
          <w:szCs w:val="28"/>
        </w:rPr>
        <w:t xml:space="preserve">submitting the proposal </w:t>
      </w:r>
      <w:r w:rsidR="009D3ECA" w:rsidRPr="00EB45B4">
        <w:rPr>
          <w:sz w:val="24"/>
          <w:szCs w:val="28"/>
        </w:rPr>
        <w:t xml:space="preserve">that best satisfies the needs of </w:t>
      </w:r>
      <w:r w:rsidRPr="00EB45B4">
        <w:rPr>
          <w:sz w:val="24"/>
          <w:szCs w:val="28"/>
        </w:rPr>
        <w:t>Dare County</w:t>
      </w:r>
      <w:r w:rsidR="00F864C9">
        <w:rPr>
          <w:sz w:val="24"/>
          <w:szCs w:val="28"/>
        </w:rPr>
        <w:t xml:space="preserve">.  </w:t>
      </w:r>
      <w:r w:rsidR="009D3ECA" w:rsidRPr="00EB45B4">
        <w:rPr>
          <w:sz w:val="24"/>
          <w:szCs w:val="28"/>
        </w:rPr>
        <w:t xml:space="preserve">All proposals received by the closing deadline will be carefully evaluated for conformance with the requirements of this RFP. </w:t>
      </w:r>
      <w:r w:rsidRPr="00EB45B4">
        <w:rPr>
          <w:sz w:val="24"/>
          <w:szCs w:val="28"/>
        </w:rPr>
        <w:t xml:space="preserve"> </w:t>
      </w:r>
      <w:r w:rsidR="009D3ECA" w:rsidRPr="00EB45B4">
        <w:rPr>
          <w:sz w:val="24"/>
          <w:szCs w:val="28"/>
        </w:rPr>
        <w:t xml:space="preserve">Selection of a firm will be based upon both technical factors and price. </w:t>
      </w:r>
      <w:r w:rsidRPr="00EB45B4">
        <w:rPr>
          <w:sz w:val="24"/>
          <w:szCs w:val="28"/>
        </w:rPr>
        <w:t xml:space="preserve"> Dare County</w:t>
      </w:r>
      <w:r w:rsidR="009D3ECA" w:rsidRPr="00EB45B4">
        <w:rPr>
          <w:sz w:val="24"/>
          <w:szCs w:val="28"/>
        </w:rPr>
        <w:t xml:space="preserve"> reserves the right to conduct negotiations with responsible Proposers. </w:t>
      </w:r>
      <w:r w:rsidRPr="00EB45B4">
        <w:rPr>
          <w:sz w:val="24"/>
          <w:szCs w:val="28"/>
        </w:rPr>
        <w:t xml:space="preserve"> </w:t>
      </w:r>
      <w:r w:rsidR="009D3ECA" w:rsidRPr="00EB45B4">
        <w:rPr>
          <w:sz w:val="24"/>
          <w:szCs w:val="28"/>
        </w:rPr>
        <w:t xml:space="preserve">This does not commit </w:t>
      </w:r>
      <w:r w:rsidRPr="00EB45B4">
        <w:rPr>
          <w:sz w:val="24"/>
          <w:szCs w:val="28"/>
        </w:rPr>
        <w:t>Dare County</w:t>
      </w:r>
      <w:r w:rsidR="009D3ECA" w:rsidRPr="00EB45B4">
        <w:rPr>
          <w:sz w:val="24"/>
          <w:szCs w:val="28"/>
        </w:rPr>
        <w:t xml:space="preserve"> to award a contract.  </w:t>
      </w:r>
      <w:r w:rsidRPr="00EB45B4">
        <w:rPr>
          <w:sz w:val="24"/>
          <w:szCs w:val="28"/>
        </w:rPr>
        <w:t>Dare County</w:t>
      </w:r>
      <w:r w:rsidR="009D3ECA" w:rsidRPr="00EB45B4">
        <w:rPr>
          <w:sz w:val="24"/>
          <w:szCs w:val="28"/>
        </w:rPr>
        <w:t xml:space="preserve"> may award a contract solely on the basis of the proposal subm</w:t>
      </w:r>
      <w:r w:rsidRPr="00EB45B4">
        <w:rPr>
          <w:sz w:val="24"/>
          <w:szCs w:val="28"/>
        </w:rPr>
        <w:t>itted without any negotiations.</w:t>
      </w:r>
    </w:p>
    <w:p w:rsidR="009D3ECA" w:rsidRPr="007A4722" w:rsidRDefault="00354FF6" w:rsidP="00BA70B5">
      <w:pPr>
        <w:spacing w:after="120" w:line="240" w:lineRule="auto"/>
        <w:jc w:val="both"/>
        <w:rPr>
          <w:sz w:val="28"/>
          <w:szCs w:val="28"/>
        </w:rPr>
      </w:pPr>
      <w:r w:rsidRPr="00EB45B4">
        <w:rPr>
          <w:sz w:val="24"/>
          <w:szCs w:val="28"/>
        </w:rPr>
        <w:t>Contents of the proposal may become contractual obligations if a contract ensues.</w:t>
      </w:r>
      <w:r w:rsidR="00176E3C" w:rsidRPr="00EB45B4">
        <w:rPr>
          <w:sz w:val="24"/>
          <w:szCs w:val="28"/>
        </w:rPr>
        <w:t xml:space="preserve"> </w:t>
      </w:r>
      <w:r w:rsidRPr="00EB45B4">
        <w:rPr>
          <w:sz w:val="24"/>
          <w:szCs w:val="28"/>
        </w:rPr>
        <w:t xml:space="preserve"> Failure of the Proposer to honor these obligations may result in</w:t>
      </w:r>
      <w:r w:rsidRPr="007A4722">
        <w:rPr>
          <w:sz w:val="28"/>
          <w:szCs w:val="28"/>
        </w:rPr>
        <w:t xml:space="preserve"> cancellation of the award.</w:t>
      </w:r>
    </w:p>
    <w:p w:rsidR="00354FF6" w:rsidRPr="007A4722" w:rsidRDefault="00354FF6" w:rsidP="00BA70B5">
      <w:pPr>
        <w:spacing w:after="120" w:line="240" w:lineRule="auto"/>
        <w:jc w:val="center"/>
        <w:rPr>
          <w:b/>
          <w:sz w:val="28"/>
          <w:szCs w:val="28"/>
        </w:rPr>
      </w:pPr>
      <w:r w:rsidRPr="007A4722">
        <w:rPr>
          <w:b/>
          <w:sz w:val="28"/>
          <w:szCs w:val="28"/>
        </w:rPr>
        <w:t>AWARD OF CONTRACT</w:t>
      </w:r>
    </w:p>
    <w:p w:rsidR="00354FF6" w:rsidRPr="00EB45B4" w:rsidRDefault="000271E2" w:rsidP="00BA70B5">
      <w:pPr>
        <w:spacing w:after="120" w:line="240" w:lineRule="auto"/>
        <w:jc w:val="both"/>
        <w:rPr>
          <w:sz w:val="24"/>
          <w:szCs w:val="28"/>
        </w:rPr>
      </w:pPr>
      <w:r w:rsidRPr="00EB45B4">
        <w:rPr>
          <w:sz w:val="24"/>
          <w:szCs w:val="28"/>
        </w:rPr>
        <w:t xml:space="preserve">In the event </w:t>
      </w:r>
      <w:r w:rsidR="00176E3C" w:rsidRPr="00EB45B4">
        <w:rPr>
          <w:sz w:val="24"/>
          <w:szCs w:val="28"/>
        </w:rPr>
        <w:t>Dare County</w:t>
      </w:r>
      <w:r w:rsidRPr="00EB45B4">
        <w:rPr>
          <w:sz w:val="24"/>
          <w:szCs w:val="28"/>
        </w:rPr>
        <w:t xml:space="preserve"> decides to award a co</w:t>
      </w:r>
      <w:r w:rsidR="002606C7">
        <w:rPr>
          <w:sz w:val="24"/>
          <w:szCs w:val="28"/>
        </w:rPr>
        <w:t xml:space="preserve">ntract pursuant to this RFP, </w:t>
      </w:r>
      <w:r w:rsidR="00176E3C" w:rsidRPr="00EB45B4">
        <w:rPr>
          <w:sz w:val="24"/>
          <w:szCs w:val="28"/>
        </w:rPr>
        <w:t>Dare County</w:t>
      </w:r>
      <w:r w:rsidR="00354FF6" w:rsidRPr="00EB45B4">
        <w:rPr>
          <w:sz w:val="24"/>
          <w:szCs w:val="28"/>
        </w:rPr>
        <w:t xml:space="preserve"> will provide a properl</w:t>
      </w:r>
      <w:r w:rsidR="00C659EC" w:rsidRPr="00EB45B4">
        <w:rPr>
          <w:sz w:val="24"/>
          <w:szCs w:val="28"/>
        </w:rPr>
        <w:t>y prepared Independent Contractor</w:t>
      </w:r>
      <w:r w:rsidR="00354FF6" w:rsidRPr="00EB45B4">
        <w:rPr>
          <w:sz w:val="24"/>
          <w:szCs w:val="28"/>
        </w:rPr>
        <w:t xml:space="preserve"> Agreement to the successful Proposer. </w:t>
      </w:r>
      <w:r w:rsidR="00176E3C" w:rsidRPr="00EB45B4">
        <w:rPr>
          <w:sz w:val="24"/>
          <w:szCs w:val="28"/>
        </w:rPr>
        <w:t xml:space="preserve"> </w:t>
      </w:r>
      <w:r w:rsidR="00354FF6" w:rsidRPr="00EB45B4">
        <w:rPr>
          <w:sz w:val="24"/>
          <w:szCs w:val="28"/>
        </w:rPr>
        <w:t>In the even</w:t>
      </w:r>
      <w:r w:rsidR="00BE08A3" w:rsidRPr="00EB45B4">
        <w:rPr>
          <w:sz w:val="24"/>
          <w:szCs w:val="28"/>
        </w:rPr>
        <w:t>t that the a</w:t>
      </w:r>
      <w:r w:rsidR="00354FF6" w:rsidRPr="00EB45B4">
        <w:rPr>
          <w:sz w:val="24"/>
          <w:szCs w:val="28"/>
        </w:rPr>
        <w:t xml:space="preserve">greement is not </w:t>
      </w:r>
      <w:r w:rsidR="002606C7">
        <w:rPr>
          <w:sz w:val="24"/>
          <w:szCs w:val="28"/>
        </w:rPr>
        <w:t>approved and returned by</w:t>
      </w:r>
      <w:r w:rsidR="00354FF6" w:rsidRPr="00EB45B4">
        <w:rPr>
          <w:sz w:val="24"/>
          <w:szCs w:val="28"/>
        </w:rPr>
        <w:t xml:space="preserve"> the successful Proposer within 120 days, the Proposer may require that it be released from contract obligation. </w:t>
      </w:r>
      <w:r w:rsidR="00176E3C" w:rsidRPr="00EB45B4">
        <w:rPr>
          <w:sz w:val="24"/>
          <w:szCs w:val="28"/>
        </w:rPr>
        <w:t xml:space="preserve"> </w:t>
      </w:r>
      <w:r w:rsidR="00354FF6" w:rsidRPr="00EB45B4">
        <w:rPr>
          <w:sz w:val="24"/>
          <w:szCs w:val="28"/>
        </w:rPr>
        <w:t xml:space="preserve">The foregoing action by </w:t>
      </w:r>
      <w:r w:rsidR="00176E3C" w:rsidRPr="00EB45B4">
        <w:rPr>
          <w:sz w:val="24"/>
          <w:szCs w:val="28"/>
        </w:rPr>
        <w:t>Dare County</w:t>
      </w:r>
      <w:r w:rsidR="00354FF6" w:rsidRPr="00EB45B4">
        <w:rPr>
          <w:sz w:val="24"/>
          <w:szCs w:val="28"/>
        </w:rPr>
        <w:t xml:space="preserve"> or the Proposer shall in no way provide any cause whatsoever for a claim against </w:t>
      </w:r>
      <w:r w:rsidR="00176E3C" w:rsidRPr="00EB45B4">
        <w:rPr>
          <w:sz w:val="24"/>
          <w:szCs w:val="28"/>
        </w:rPr>
        <w:t>Dare County</w:t>
      </w:r>
      <w:r w:rsidR="00354FF6" w:rsidRPr="00EB45B4">
        <w:rPr>
          <w:sz w:val="24"/>
          <w:szCs w:val="28"/>
        </w:rPr>
        <w:t xml:space="preserve"> by the Proposer.</w:t>
      </w:r>
    </w:p>
    <w:p w:rsidR="0023173E" w:rsidRDefault="0023173E">
      <w:pPr>
        <w:spacing w:after="0" w:line="240" w:lineRule="auto"/>
        <w:rPr>
          <w:b/>
          <w:sz w:val="28"/>
          <w:szCs w:val="28"/>
        </w:rPr>
      </w:pPr>
      <w:r>
        <w:rPr>
          <w:b/>
          <w:sz w:val="28"/>
          <w:szCs w:val="28"/>
        </w:rPr>
        <w:br w:type="page"/>
      </w:r>
    </w:p>
    <w:p w:rsidR="00BE08A3" w:rsidRPr="007A4722" w:rsidRDefault="00BE08A3" w:rsidP="00BA70B5">
      <w:pPr>
        <w:spacing w:after="120" w:line="240" w:lineRule="auto"/>
        <w:jc w:val="center"/>
        <w:rPr>
          <w:b/>
          <w:sz w:val="28"/>
          <w:szCs w:val="28"/>
        </w:rPr>
      </w:pPr>
      <w:r w:rsidRPr="007A4722">
        <w:rPr>
          <w:b/>
          <w:sz w:val="28"/>
          <w:szCs w:val="28"/>
        </w:rPr>
        <w:lastRenderedPageBreak/>
        <w:t>TERMINATION CLAUSES</w:t>
      </w:r>
    </w:p>
    <w:p w:rsidR="00BE08A3" w:rsidRPr="007A4722" w:rsidRDefault="00BE08A3" w:rsidP="00BA70B5">
      <w:pPr>
        <w:pStyle w:val="ListParagraph"/>
        <w:numPr>
          <w:ilvl w:val="0"/>
          <w:numId w:val="13"/>
        </w:numPr>
        <w:spacing w:after="120" w:line="240" w:lineRule="auto"/>
        <w:ind w:left="0" w:firstLine="0"/>
        <w:jc w:val="both"/>
        <w:rPr>
          <w:b/>
          <w:sz w:val="28"/>
          <w:szCs w:val="28"/>
        </w:rPr>
      </w:pPr>
      <w:r w:rsidRPr="007A4722">
        <w:rPr>
          <w:b/>
          <w:sz w:val="28"/>
          <w:szCs w:val="28"/>
        </w:rPr>
        <w:t>Failure to Provide Service</w:t>
      </w:r>
    </w:p>
    <w:p w:rsidR="00BE08A3" w:rsidRPr="00EB45B4" w:rsidRDefault="00BE08A3" w:rsidP="00BA70B5">
      <w:pPr>
        <w:spacing w:after="120" w:line="240" w:lineRule="auto"/>
        <w:jc w:val="both"/>
        <w:rPr>
          <w:sz w:val="24"/>
          <w:szCs w:val="28"/>
        </w:rPr>
      </w:pPr>
      <w:r w:rsidRPr="00EB45B4">
        <w:rPr>
          <w:sz w:val="24"/>
          <w:szCs w:val="28"/>
        </w:rPr>
        <w:t xml:space="preserve">If the successful Proposer fails to provide any services described in the contact, or fails to meet any obligations contained therein, </w:t>
      </w:r>
      <w:r w:rsidR="00176E3C" w:rsidRPr="00EB45B4">
        <w:rPr>
          <w:sz w:val="24"/>
          <w:szCs w:val="28"/>
        </w:rPr>
        <w:t>Dare County</w:t>
      </w:r>
      <w:r w:rsidRPr="00EB45B4">
        <w:rPr>
          <w:sz w:val="24"/>
          <w:szCs w:val="28"/>
        </w:rPr>
        <w:t xml:space="preserve"> reserves the right to terminate the contract by providing written notice to the Proposer. </w:t>
      </w:r>
      <w:r w:rsidR="00176E3C" w:rsidRPr="00EB45B4">
        <w:rPr>
          <w:sz w:val="24"/>
          <w:szCs w:val="28"/>
        </w:rPr>
        <w:t xml:space="preserve"> </w:t>
      </w:r>
      <w:r w:rsidRPr="00EB45B4">
        <w:rPr>
          <w:sz w:val="24"/>
          <w:szCs w:val="28"/>
        </w:rPr>
        <w:t xml:space="preserve">The Proposer will have 30 days to cure the default. </w:t>
      </w:r>
      <w:r w:rsidR="00176E3C" w:rsidRPr="00EB45B4">
        <w:rPr>
          <w:sz w:val="24"/>
          <w:szCs w:val="28"/>
        </w:rPr>
        <w:t xml:space="preserve"> </w:t>
      </w:r>
      <w:r w:rsidRPr="00EB45B4">
        <w:rPr>
          <w:sz w:val="24"/>
          <w:szCs w:val="28"/>
        </w:rPr>
        <w:t xml:space="preserve">If said default cannot be cured within 30 days of </w:t>
      </w:r>
      <w:r w:rsidR="00176E3C" w:rsidRPr="00EB45B4">
        <w:rPr>
          <w:sz w:val="24"/>
          <w:szCs w:val="28"/>
        </w:rPr>
        <w:t>Dare County</w:t>
      </w:r>
      <w:r w:rsidRPr="00EB45B4">
        <w:rPr>
          <w:sz w:val="24"/>
          <w:szCs w:val="28"/>
        </w:rPr>
        <w:t xml:space="preserve">’s written notice, </w:t>
      </w:r>
      <w:r w:rsidR="00176E3C" w:rsidRPr="00EB45B4">
        <w:rPr>
          <w:sz w:val="24"/>
          <w:szCs w:val="28"/>
        </w:rPr>
        <w:t>Dare County</w:t>
      </w:r>
      <w:r w:rsidRPr="00EB45B4">
        <w:rPr>
          <w:sz w:val="24"/>
          <w:szCs w:val="28"/>
        </w:rPr>
        <w:t xml:space="preserve"> may demand its own time table or terminate the contract.</w:t>
      </w:r>
    </w:p>
    <w:p w:rsidR="00BE08A3" w:rsidRPr="007A4722" w:rsidRDefault="00BE08A3" w:rsidP="00BA70B5">
      <w:pPr>
        <w:pStyle w:val="ListParagraph"/>
        <w:numPr>
          <w:ilvl w:val="0"/>
          <w:numId w:val="13"/>
        </w:numPr>
        <w:spacing w:after="120" w:line="240" w:lineRule="auto"/>
        <w:ind w:left="0" w:firstLine="0"/>
        <w:jc w:val="both"/>
        <w:rPr>
          <w:b/>
          <w:sz w:val="28"/>
          <w:szCs w:val="28"/>
        </w:rPr>
      </w:pPr>
      <w:r w:rsidRPr="007A4722">
        <w:rPr>
          <w:b/>
          <w:sz w:val="28"/>
          <w:szCs w:val="28"/>
        </w:rPr>
        <w:t>Authority to Terminate</w:t>
      </w:r>
    </w:p>
    <w:p w:rsidR="00BE08A3" w:rsidRPr="00EB45B4" w:rsidRDefault="00BE08A3" w:rsidP="00BA70B5">
      <w:pPr>
        <w:spacing w:after="120" w:line="240" w:lineRule="auto"/>
        <w:jc w:val="both"/>
        <w:rPr>
          <w:sz w:val="24"/>
          <w:szCs w:val="28"/>
        </w:rPr>
      </w:pPr>
      <w:r w:rsidRPr="00EB45B4">
        <w:rPr>
          <w:sz w:val="24"/>
          <w:szCs w:val="28"/>
        </w:rPr>
        <w:t xml:space="preserve">The </w:t>
      </w:r>
      <w:r w:rsidR="00A221D3" w:rsidRPr="00EB45B4">
        <w:rPr>
          <w:sz w:val="24"/>
          <w:szCs w:val="28"/>
        </w:rPr>
        <w:t>COUNTY MANAGER</w:t>
      </w:r>
      <w:r w:rsidR="00176E3C" w:rsidRPr="00EB45B4">
        <w:rPr>
          <w:sz w:val="24"/>
          <w:szCs w:val="28"/>
        </w:rPr>
        <w:t xml:space="preserve">/ATTORNEY </w:t>
      </w:r>
      <w:r w:rsidRPr="00EB45B4">
        <w:rPr>
          <w:sz w:val="24"/>
          <w:szCs w:val="28"/>
        </w:rPr>
        <w:t xml:space="preserve">is authorized to terminate this contract on behalf of </w:t>
      </w:r>
      <w:r w:rsidR="00176E3C" w:rsidRPr="00EB45B4">
        <w:rPr>
          <w:sz w:val="24"/>
          <w:szCs w:val="28"/>
        </w:rPr>
        <w:t>Dare County</w:t>
      </w:r>
      <w:r w:rsidRPr="00EB45B4">
        <w:rPr>
          <w:sz w:val="24"/>
          <w:szCs w:val="28"/>
        </w:rPr>
        <w:t>.</w:t>
      </w:r>
      <w:r w:rsidR="0023043B" w:rsidRPr="00EB45B4">
        <w:rPr>
          <w:sz w:val="24"/>
          <w:szCs w:val="28"/>
        </w:rPr>
        <w:t xml:space="preserve"> </w:t>
      </w:r>
    </w:p>
    <w:p w:rsidR="0023043B" w:rsidRPr="007A4722" w:rsidRDefault="0023043B" w:rsidP="00BA70B5">
      <w:pPr>
        <w:pStyle w:val="ListParagraph"/>
        <w:numPr>
          <w:ilvl w:val="0"/>
          <w:numId w:val="13"/>
        </w:numPr>
        <w:spacing w:after="120" w:line="240" w:lineRule="auto"/>
        <w:ind w:left="0" w:firstLine="0"/>
        <w:jc w:val="both"/>
        <w:rPr>
          <w:b/>
          <w:sz w:val="28"/>
          <w:szCs w:val="28"/>
        </w:rPr>
      </w:pPr>
      <w:r w:rsidRPr="007A4722">
        <w:rPr>
          <w:b/>
          <w:sz w:val="28"/>
          <w:szCs w:val="28"/>
        </w:rPr>
        <w:t>Termination for Convenience</w:t>
      </w:r>
    </w:p>
    <w:p w:rsidR="0023043B" w:rsidRPr="00EB45B4" w:rsidRDefault="00176E3C" w:rsidP="00BA70B5">
      <w:pPr>
        <w:spacing w:after="120" w:line="240" w:lineRule="auto"/>
        <w:jc w:val="both"/>
        <w:rPr>
          <w:sz w:val="24"/>
          <w:szCs w:val="28"/>
        </w:rPr>
      </w:pPr>
      <w:r w:rsidRPr="00EB45B4">
        <w:rPr>
          <w:sz w:val="24"/>
          <w:szCs w:val="28"/>
        </w:rPr>
        <w:t>Dare County</w:t>
      </w:r>
      <w:r w:rsidR="0023043B" w:rsidRPr="00EB45B4">
        <w:rPr>
          <w:sz w:val="24"/>
          <w:szCs w:val="28"/>
        </w:rPr>
        <w:t xml:space="preserve"> shall have the right to terminate the contract without cause and at its convenience, with</w:t>
      </w:r>
      <w:r w:rsidRPr="00EB45B4">
        <w:rPr>
          <w:sz w:val="24"/>
          <w:szCs w:val="28"/>
        </w:rPr>
        <w:t xml:space="preserve"> </w:t>
      </w:r>
      <w:r w:rsidR="00F864C9">
        <w:rPr>
          <w:sz w:val="24"/>
          <w:szCs w:val="28"/>
        </w:rPr>
        <w:t xml:space="preserve">immediate </w:t>
      </w:r>
      <w:r w:rsidRPr="00EB45B4">
        <w:rPr>
          <w:sz w:val="24"/>
          <w:szCs w:val="28"/>
        </w:rPr>
        <w:t xml:space="preserve">notice to </w:t>
      </w:r>
      <w:r w:rsidR="00BA70B5" w:rsidRPr="00EB45B4">
        <w:rPr>
          <w:sz w:val="24"/>
          <w:szCs w:val="28"/>
        </w:rPr>
        <w:t xml:space="preserve">the </w:t>
      </w:r>
      <w:r w:rsidRPr="00EB45B4">
        <w:rPr>
          <w:sz w:val="24"/>
          <w:szCs w:val="28"/>
        </w:rPr>
        <w:t>contractor.</w:t>
      </w:r>
    </w:p>
    <w:p w:rsidR="00BE08A3" w:rsidRPr="007A4722" w:rsidRDefault="005A4CEF" w:rsidP="00BA70B5">
      <w:pPr>
        <w:pStyle w:val="ListParagraph"/>
        <w:numPr>
          <w:ilvl w:val="0"/>
          <w:numId w:val="13"/>
        </w:numPr>
        <w:spacing w:after="120" w:line="240" w:lineRule="auto"/>
        <w:ind w:left="0" w:firstLine="0"/>
        <w:jc w:val="both"/>
        <w:rPr>
          <w:b/>
          <w:sz w:val="28"/>
          <w:szCs w:val="28"/>
        </w:rPr>
      </w:pPr>
      <w:r w:rsidRPr="007A4722">
        <w:rPr>
          <w:b/>
          <w:sz w:val="28"/>
          <w:szCs w:val="28"/>
        </w:rPr>
        <w:t>Force Maj</w:t>
      </w:r>
      <w:r w:rsidR="0023043B" w:rsidRPr="007A4722">
        <w:rPr>
          <w:b/>
          <w:sz w:val="28"/>
          <w:szCs w:val="28"/>
        </w:rPr>
        <w:t>eu</w:t>
      </w:r>
      <w:r w:rsidRPr="007A4722">
        <w:rPr>
          <w:b/>
          <w:sz w:val="28"/>
          <w:szCs w:val="28"/>
        </w:rPr>
        <w:t>re</w:t>
      </w:r>
    </w:p>
    <w:p w:rsidR="005A4CEF" w:rsidRPr="00EB45B4" w:rsidRDefault="005A4CEF" w:rsidP="00BA70B5">
      <w:pPr>
        <w:spacing w:after="120" w:line="240" w:lineRule="auto"/>
        <w:jc w:val="both"/>
        <w:rPr>
          <w:sz w:val="24"/>
          <w:szCs w:val="28"/>
        </w:rPr>
      </w:pPr>
      <w:r w:rsidRPr="00EB45B4">
        <w:rPr>
          <w:sz w:val="24"/>
          <w:szCs w:val="28"/>
        </w:rPr>
        <w:t>It is mutually understood and agreed that the contract holder shall be waived of its obligations under the contract during any period or period</w:t>
      </w:r>
      <w:r w:rsidR="00086BC2" w:rsidRPr="00EB45B4">
        <w:rPr>
          <w:sz w:val="24"/>
          <w:szCs w:val="28"/>
        </w:rPr>
        <w:t>s</w:t>
      </w:r>
      <w:r w:rsidRPr="00EB45B4">
        <w:rPr>
          <w:sz w:val="24"/>
          <w:szCs w:val="28"/>
        </w:rPr>
        <w:t xml:space="preserve"> of time when acts of God, war or public enemy render impossible its performance under the contract. </w:t>
      </w:r>
      <w:r w:rsidR="00176E3C" w:rsidRPr="00EB45B4">
        <w:rPr>
          <w:sz w:val="24"/>
          <w:szCs w:val="28"/>
        </w:rPr>
        <w:t xml:space="preserve"> </w:t>
      </w:r>
      <w:r w:rsidRPr="00EB45B4">
        <w:rPr>
          <w:sz w:val="24"/>
          <w:szCs w:val="28"/>
        </w:rPr>
        <w:t xml:space="preserve">In such case, the contract holder shall give </w:t>
      </w:r>
      <w:r w:rsidR="00176E3C" w:rsidRPr="00EB45B4">
        <w:rPr>
          <w:sz w:val="24"/>
          <w:szCs w:val="28"/>
        </w:rPr>
        <w:t>Dare County</w:t>
      </w:r>
      <w:r w:rsidRPr="00EB45B4">
        <w:rPr>
          <w:sz w:val="24"/>
          <w:szCs w:val="28"/>
        </w:rPr>
        <w:t xml:space="preserve"> prompt oral notification followed by written notice of the particulars and estimated duration of said Force </w:t>
      </w:r>
      <w:r w:rsidR="0023043B" w:rsidRPr="00EB45B4">
        <w:rPr>
          <w:sz w:val="24"/>
          <w:szCs w:val="28"/>
        </w:rPr>
        <w:t>Majeure</w:t>
      </w:r>
      <w:r w:rsidR="00AC33C7" w:rsidRPr="00EB45B4">
        <w:rPr>
          <w:sz w:val="24"/>
          <w:szCs w:val="28"/>
        </w:rPr>
        <w:t>.</w:t>
      </w:r>
    </w:p>
    <w:p w:rsidR="005A4CEF" w:rsidRPr="007A4722" w:rsidRDefault="005A4CEF" w:rsidP="00C64C39">
      <w:pPr>
        <w:pStyle w:val="ListParagraph"/>
        <w:numPr>
          <w:ilvl w:val="0"/>
          <w:numId w:val="13"/>
        </w:numPr>
        <w:spacing w:after="120" w:line="240" w:lineRule="auto"/>
        <w:ind w:left="0" w:firstLine="0"/>
        <w:jc w:val="both"/>
        <w:rPr>
          <w:b/>
          <w:sz w:val="28"/>
          <w:szCs w:val="28"/>
        </w:rPr>
      </w:pPr>
      <w:r w:rsidRPr="007A4722">
        <w:rPr>
          <w:b/>
          <w:sz w:val="28"/>
          <w:szCs w:val="28"/>
        </w:rPr>
        <w:t>Law to Govern</w:t>
      </w:r>
    </w:p>
    <w:p w:rsidR="005A4CEF" w:rsidRPr="00EB45B4" w:rsidRDefault="005A4CEF" w:rsidP="00BA70B5">
      <w:pPr>
        <w:spacing w:after="120" w:line="240" w:lineRule="auto"/>
        <w:jc w:val="both"/>
        <w:rPr>
          <w:sz w:val="24"/>
          <w:szCs w:val="28"/>
        </w:rPr>
      </w:pPr>
      <w:r w:rsidRPr="00EB45B4">
        <w:rPr>
          <w:sz w:val="24"/>
          <w:szCs w:val="28"/>
        </w:rPr>
        <w:t xml:space="preserve">The parties acknowledge that the contract is made and entered into in </w:t>
      </w:r>
      <w:r w:rsidR="00AC33C7" w:rsidRPr="00EB45B4">
        <w:rPr>
          <w:sz w:val="24"/>
          <w:szCs w:val="28"/>
        </w:rPr>
        <w:t>Dare</w:t>
      </w:r>
      <w:r w:rsidR="00835397" w:rsidRPr="00EB45B4">
        <w:rPr>
          <w:sz w:val="24"/>
          <w:szCs w:val="28"/>
        </w:rPr>
        <w:t xml:space="preserve"> County, North Carolina,</w:t>
      </w:r>
      <w:r w:rsidRPr="00EB45B4">
        <w:rPr>
          <w:sz w:val="24"/>
          <w:szCs w:val="28"/>
        </w:rPr>
        <w:t xml:space="preserve"> and will be performed in </w:t>
      </w:r>
      <w:r w:rsidR="00AC33C7" w:rsidRPr="00EB45B4">
        <w:rPr>
          <w:sz w:val="24"/>
          <w:szCs w:val="28"/>
        </w:rPr>
        <w:t>Dare</w:t>
      </w:r>
      <w:r w:rsidR="00835397" w:rsidRPr="00EB45B4">
        <w:rPr>
          <w:sz w:val="24"/>
          <w:szCs w:val="28"/>
        </w:rPr>
        <w:t xml:space="preserve"> County, North Carolina</w:t>
      </w:r>
      <w:r w:rsidRPr="00EB45B4">
        <w:rPr>
          <w:sz w:val="24"/>
          <w:szCs w:val="28"/>
        </w:rPr>
        <w:t xml:space="preserve">. The parties further acknowledge and agree that </w:t>
      </w:r>
      <w:r w:rsidR="00835397" w:rsidRPr="00EB45B4">
        <w:rPr>
          <w:sz w:val="24"/>
          <w:szCs w:val="28"/>
        </w:rPr>
        <w:t xml:space="preserve">North Carolina </w:t>
      </w:r>
      <w:r w:rsidRPr="00EB45B4">
        <w:rPr>
          <w:sz w:val="24"/>
          <w:szCs w:val="28"/>
        </w:rPr>
        <w:t>law shall govern all the rights, obligations</w:t>
      </w:r>
      <w:r w:rsidR="00ED55EE" w:rsidRPr="00EB45B4">
        <w:rPr>
          <w:sz w:val="24"/>
          <w:szCs w:val="28"/>
        </w:rPr>
        <w:t xml:space="preserve">, duties and liabilities of the parties under contact and that </w:t>
      </w:r>
      <w:r w:rsidR="00835397" w:rsidRPr="00EB45B4">
        <w:rPr>
          <w:sz w:val="24"/>
          <w:szCs w:val="28"/>
        </w:rPr>
        <w:t>North Carolina</w:t>
      </w:r>
      <w:r w:rsidR="00ED55EE" w:rsidRPr="00EB45B4">
        <w:rPr>
          <w:sz w:val="24"/>
          <w:szCs w:val="28"/>
        </w:rPr>
        <w:t xml:space="preserve"> law shall govern the interpretation and enforcement of the contract and any and all legal matters relating to the contract. </w:t>
      </w:r>
      <w:r w:rsidR="00BA70B5" w:rsidRPr="00EB45B4">
        <w:rPr>
          <w:sz w:val="24"/>
          <w:szCs w:val="28"/>
        </w:rPr>
        <w:t xml:space="preserve"> </w:t>
      </w:r>
      <w:r w:rsidR="00ED55EE" w:rsidRPr="00EB45B4">
        <w:rPr>
          <w:sz w:val="24"/>
          <w:szCs w:val="28"/>
        </w:rPr>
        <w:t>The parties further agree that any and all legal actions proceeding relating to the contract shall be brou</w:t>
      </w:r>
      <w:r w:rsidR="0023043B" w:rsidRPr="00EB45B4">
        <w:rPr>
          <w:sz w:val="24"/>
          <w:szCs w:val="28"/>
        </w:rPr>
        <w:t xml:space="preserve">ght in a court of competent jurisdiction in </w:t>
      </w:r>
      <w:r w:rsidR="00AC33C7" w:rsidRPr="00EB45B4">
        <w:rPr>
          <w:sz w:val="24"/>
          <w:szCs w:val="28"/>
        </w:rPr>
        <w:t>Dare</w:t>
      </w:r>
      <w:r w:rsidR="00835397" w:rsidRPr="00EB45B4">
        <w:rPr>
          <w:sz w:val="24"/>
          <w:szCs w:val="28"/>
        </w:rPr>
        <w:t xml:space="preserve"> County, North Carolina</w:t>
      </w:r>
      <w:r w:rsidR="00ED55EE" w:rsidRPr="00EB45B4">
        <w:rPr>
          <w:sz w:val="24"/>
          <w:szCs w:val="28"/>
        </w:rPr>
        <w:t xml:space="preserve">. </w:t>
      </w:r>
      <w:r w:rsidR="00BA70B5" w:rsidRPr="00EB45B4">
        <w:rPr>
          <w:sz w:val="24"/>
          <w:szCs w:val="28"/>
        </w:rPr>
        <w:t xml:space="preserve"> </w:t>
      </w:r>
      <w:r w:rsidR="00ED55EE" w:rsidRPr="00EB45B4">
        <w:rPr>
          <w:sz w:val="24"/>
          <w:szCs w:val="28"/>
        </w:rPr>
        <w:t xml:space="preserve">By executing the contract, the parties submit to the jurisdiction of said courts and hereby </w:t>
      </w:r>
      <w:r w:rsidR="001F5E25" w:rsidRPr="00EB45B4">
        <w:rPr>
          <w:sz w:val="24"/>
          <w:szCs w:val="28"/>
        </w:rPr>
        <w:t xml:space="preserve">irrevocably waive any and all objections that they may have with respect to venue in any court sitting in </w:t>
      </w:r>
      <w:r w:rsidR="00AC33C7" w:rsidRPr="00EB45B4">
        <w:rPr>
          <w:sz w:val="24"/>
          <w:szCs w:val="28"/>
        </w:rPr>
        <w:t>Dare</w:t>
      </w:r>
      <w:r w:rsidR="00835397" w:rsidRPr="00EB45B4">
        <w:rPr>
          <w:sz w:val="24"/>
          <w:szCs w:val="28"/>
        </w:rPr>
        <w:t xml:space="preserve"> County, North Carolina</w:t>
      </w:r>
      <w:r w:rsidR="001F5E25" w:rsidRPr="00EB45B4">
        <w:rPr>
          <w:sz w:val="24"/>
          <w:szCs w:val="28"/>
        </w:rPr>
        <w:t>.</w:t>
      </w:r>
    </w:p>
    <w:p w:rsidR="0023173E" w:rsidRDefault="0023173E">
      <w:pPr>
        <w:spacing w:after="0" w:line="240" w:lineRule="auto"/>
        <w:rPr>
          <w:b/>
          <w:sz w:val="28"/>
          <w:szCs w:val="28"/>
        </w:rPr>
      </w:pPr>
      <w:r>
        <w:rPr>
          <w:b/>
          <w:sz w:val="28"/>
          <w:szCs w:val="28"/>
        </w:rPr>
        <w:br w:type="page"/>
      </w:r>
    </w:p>
    <w:p w:rsidR="001F5E25" w:rsidRPr="007A4722" w:rsidRDefault="001F5E25" w:rsidP="00BA70B5">
      <w:pPr>
        <w:spacing w:after="120" w:line="240" w:lineRule="auto"/>
        <w:jc w:val="center"/>
        <w:rPr>
          <w:b/>
          <w:sz w:val="28"/>
          <w:szCs w:val="28"/>
        </w:rPr>
      </w:pPr>
      <w:r w:rsidRPr="007A4722">
        <w:rPr>
          <w:b/>
          <w:sz w:val="28"/>
          <w:szCs w:val="28"/>
        </w:rPr>
        <w:lastRenderedPageBreak/>
        <w:t>SCOPE OF WORK</w:t>
      </w:r>
    </w:p>
    <w:p w:rsidR="0023043B" w:rsidRPr="00EB45B4" w:rsidRDefault="00176E3C" w:rsidP="00BA70B5">
      <w:pPr>
        <w:spacing w:after="120" w:line="240" w:lineRule="auto"/>
        <w:jc w:val="both"/>
        <w:rPr>
          <w:sz w:val="24"/>
          <w:szCs w:val="28"/>
        </w:rPr>
      </w:pPr>
      <w:r w:rsidRPr="00EB45B4">
        <w:rPr>
          <w:sz w:val="24"/>
          <w:szCs w:val="28"/>
        </w:rPr>
        <w:t xml:space="preserve">Dare </w:t>
      </w:r>
      <w:r w:rsidRPr="00C24890">
        <w:rPr>
          <w:sz w:val="24"/>
          <w:szCs w:val="28"/>
        </w:rPr>
        <w:t>County</w:t>
      </w:r>
      <w:r w:rsidR="00212768" w:rsidRPr="00C24890">
        <w:rPr>
          <w:sz w:val="24"/>
          <w:szCs w:val="28"/>
        </w:rPr>
        <w:t xml:space="preserve"> </w:t>
      </w:r>
      <w:r w:rsidR="001F5E25" w:rsidRPr="00C24890">
        <w:rPr>
          <w:sz w:val="24"/>
          <w:szCs w:val="28"/>
        </w:rPr>
        <w:t>is requesting proposals from experienced and qualified firms to enter into pre-event con</w:t>
      </w:r>
      <w:r w:rsidR="00DF0CC5" w:rsidRPr="00C24890">
        <w:rPr>
          <w:sz w:val="24"/>
          <w:szCs w:val="28"/>
        </w:rPr>
        <w:t>tract</w:t>
      </w:r>
      <w:r w:rsidR="00DB5C92" w:rsidRPr="00C24890">
        <w:rPr>
          <w:sz w:val="24"/>
          <w:szCs w:val="28"/>
        </w:rPr>
        <w:t>s</w:t>
      </w:r>
      <w:r w:rsidR="00DF0CC5" w:rsidRPr="00C24890">
        <w:rPr>
          <w:sz w:val="24"/>
          <w:szCs w:val="28"/>
        </w:rPr>
        <w:t xml:space="preserve"> at no immediate </w:t>
      </w:r>
      <w:r w:rsidR="001F5E25" w:rsidRPr="00C24890">
        <w:rPr>
          <w:sz w:val="24"/>
          <w:szCs w:val="28"/>
        </w:rPr>
        <w:t xml:space="preserve">or annual cost to </w:t>
      </w:r>
      <w:r w:rsidRPr="00C24890">
        <w:rPr>
          <w:sz w:val="24"/>
          <w:szCs w:val="28"/>
        </w:rPr>
        <w:t>Dare County</w:t>
      </w:r>
      <w:r w:rsidR="001F5E25" w:rsidRPr="00C24890">
        <w:rPr>
          <w:sz w:val="24"/>
          <w:szCs w:val="28"/>
        </w:rPr>
        <w:t xml:space="preserve"> for the following services:</w:t>
      </w:r>
      <w:r w:rsidR="001F5E25" w:rsidRPr="00EB45B4">
        <w:rPr>
          <w:sz w:val="24"/>
          <w:szCs w:val="28"/>
        </w:rPr>
        <w:t xml:space="preserve"> Contractors shall provide </w:t>
      </w:r>
      <w:r w:rsidR="006572AF" w:rsidRPr="00EB45B4">
        <w:rPr>
          <w:sz w:val="24"/>
          <w:szCs w:val="28"/>
        </w:rPr>
        <w:t xml:space="preserve">disaster recovery services including, but not limited to, </w:t>
      </w:r>
      <w:r w:rsidR="001F5E25" w:rsidRPr="00EB45B4">
        <w:rPr>
          <w:sz w:val="24"/>
          <w:szCs w:val="28"/>
        </w:rPr>
        <w:t xml:space="preserve">clean-up, demolition, removal, reduction and disposal of debris resulting from a natural or manmade disaster as directed by </w:t>
      </w:r>
      <w:r w:rsidRPr="00EB45B4">
        <w:rPr>
          <w:sz w:val="24"/>
          <w:szCs w:val="28"/>
        </w:rPr>
        <w:t>Dare County</w:t>
      </w:r>
      <w:r w:rsidR="001F5E25" w:rsidRPr="00EB45B4">
        <w:rPr>
          <w:sz w:val="24"/>
          <w:szCs w:val="28"/>
        </w:rPr>
        <w:t xml:space="preserve"> in order to eliminate immediate threats to public heal</w:t>
      </w:r>
      <w:r w:rsidR="00BA70B5" w:rsidRPr="00EB45B4">
        <w:rPr>
          <w:sz w:val="24"/>
          <w:szCs w:val="28"/>
        </w:rPr>
        <w:t>th and safety.</w:t>
      </w:r>
      <w:r w:rsidR="00F864C9">
        <w:rPr>
          <w:sz w:val="24"/>
          <w:szCs w:val="28"/>
        </w:rPr>
        <w:t xml:space="preserve">  </w:t>
      </w:r>
    </w:p>
    <w:p w:rsidR="006572AF" w:rsidRDefault="001F5E25" w:rsidP="00BA70B5">
      <w:pPr>
        <w:spacing w:after="120" w:line="240" w:lineRule="auto"/>
        <w:jc w:val="both"/>
        <w:rPr>
          <w:sz w:val="24"/>
          <w:szCs w:val="28"/>
        </w:rPr>
      </w:pPr>
      <w:r w:rsidRPr="00EB45B4">
        <w:rPr>
          <w:sz w:val="24"/>
          <w:szCs w:val="28"/>
        </w:rPr>
        <w:t>Also required is the elimination of immediate threats of significant damage to improved public or</w:t>
      </w:r>
      <w:r w:rsidR="0025029D" w:rsidRPr="00EB45B4">
        <w:rPr>
          <w:sz w:val="24"/>
          <w:szCs w:val="28"/>
        </w:rPr>
        <w:t xml:space="preserve"> private property (see Section c</w:t>
      </w:r>
      <w:r w:rsidRPr="00EB45B4">
        <w:rPr>
          <w:sz w:val="24"/>
          <w:szCs w:val="28"/>
        </w:rPr>
        <w:t xml:space="preserve">) and that which is considered essential to ensure economic recovery of the affected community. </w:t>
      </w:r>
      <w:r w:rsidR="00BA70B5" w:rsidRPr="00EB45B4">
        <w:rPr>
          <w:sz w:val="24"/>
          <w:szCs w:val="28"/>
        </w:rPr>
        <w:t xml:space="preserve"> </w:t>
      </w:r>
      <w:r w:rsidRPr="00EB45B4">
        <w:rPr>
          <w:sz w:val="24"/>
          <w:szCs w:val="28"/>
        </w:rPr>
        <w:t>Contractors shall also provide disaster recovery technical program management assistance relating to reimbursement of eligible damage costs from federal an</w:t>
      </w:r>
      <w:r w:rsidR="00086BC2" w:rsidRPr="00EB45B4">
        <w:rPr>
          <w:sz w:val="24"/>
          <w:szCs w:val="28"/>
        </w:rPr>
        <w:t>d state agencies when available</w:t>
      </w:r>
      <w:r w:rsidRPr="00EB45B4">
        <w:rPr>
          <w:sz w:val="24"/>
          <w:szCs w:val="28"/>
        </w:rPr>
        <w:t xml:space="preserve"> to </w:t>
      </w:r>
      <w:r w:rsidR="00176E3C" w:rsidRPr="00EB45B4">
        <w:rPr>
          <w:sz w:val="24"/>
          <w:szCs w:val="28"/>
        </w:rPr>
        <w:t>Dare County</w:t>
      </w:r>
      <w:r w:rsidR="002E1EAE" w:rsidRPr="00EB45B4">
        <w:rPr>
          <w:sz w:val="24"/>
          <w:szCs w:val="28"/>
        </w:rPr>
        <w:t>’s</w:t>
      </w:r>
      <w:r w:rsidR="00BA70B5" w:rsidRPr="00EB45B4">
        <w:rPr>
          <w:sz w:val="24"/>
          <w:szCs w:val="28"/>
        </w:rPr>
        <w:t xml:space="preserve"> officials.</w:t>
      </w:r>
      <w:r w:rsidR="00DB5C92">
        <w:rPr>
          <w:sz w:val="24"/>
          <w:szCs w:val="28"/>
        </w:rPr>
        <w:t xml:space="preserve">  Selected contractors will be </w:t>
      </w:r>
      <w:r w:rsidR="0018662A">
        <w:rPr>
          <w:sz w:val="24"/>
          <w:szCs w:val="28"/>
        </w:rPr>
        <w:t xml:space="preserve">subject to constant observation by Dare County’s debris monitoring staff.  This staff, which may include contracted specialist along with staff from other government entities, will ensure debris removal efforts are within </w:t>
      </w:r>
      <w:r w:rsidR="00DB5C92" w:rsidRPr="00DB5C92">
        <w:rPr>
          <w:sz w:val="24"/>
          <w:szCs w:val="28"/>
        </w:rPr>
        <w:t>Public Assistance guidelines</w:t>
      </w:r>
      <w:r w:rsidR="0018662A">
        <w:rPr>
          <w:sz w:val="24"/>
          <w:szCs w:val="28"/>
        </w:rPr>
        <w:t xml:space="preserve"> and in compliance w</w:t>
      </w:r>
      <w:r w:rsidR="00DB5C92" w:rsidRPr="00DB5C92">
        <w:rPr>
          <w:sz w:val="24"/>
          <w:szCs w:val="28"/>
        </w:rPr>
        <w:t>ith all applicable Federal, State, and local regulations</w:t>
      </w:r>
      <w:r w:rsidR="0018662A">
        <w:rPr>
          <w:sz w:val="24"/>
          <w:szCs w:val="28"/>
        </w:rPr>
        <w:t>.</w:t>
      </w:r>
    </w:p>
    <w:p w:rsidR="004B3B4D" w:rsidRDefault="004B3B4D" w:rsidP="004B3B4D">
      <w:pPr>
        <w:spacing w:after="120" w:line="240" w:lineRule="auto"/>
        <w:jc w:val="both"/>
        <w:rPr>
          <w:sz w:val="24"/>
          <w:szCs w:val="28"/>
        </w:rPr>
      </w:pPr>
      <w:r w:rsidRPr="004B3B4D">
        <w:rPr>
          <w:sz w:val="24"/>
          <w:szCs w:val="28"/>
        </w:rPr>
        <w:t xml:space="preserve">While intended for debris removal </w:t>
      </w:r>
      <w:r>
        <w:rPr>
          <w:sz w:val="24"/>
          <w:szCs w:val="28"/>
        </w:rPr>
        <w:t>after any</w:t>
      </w:r>
      <w:r w:rsidRPr="004B3B4D">
        <w:rPr>
          <w:sz w:val="24"/>
          <w:szCs w:val="28"/>
        </w:rPr>
        <w:t xml:space="preserve"> disaster</w:t>
      </w:r>
      <w:r>
        <w:rPr>
          <w:sz w:val="24"/>
          <w:szCs w:val="28"/>
        </w:rPr>
        <w:t xml:space="preserve">, </w:t>
      </w:r>
      <w:r w:rsidRPr="004B3B4D">
        <w:rPr>
          <w:sz w:val="24"/>
          <w:szCs w:val="28"/>
        </w:rPr>
        <w:t>the primary focus</w:t>
      </w:r>
      <w:r>
        <w:rPr>
          <w:sz w:val="24"/>
          <w:szCs w:val="28"/>
        </w:rPr>
        <w:t xml:space="preserve"> for this work </w:t>
      </w:r>
      <w:r w:rsidRPr="004B3B4D">
        <w:rPr>
          <w:sz w:val="24"/>
          <w:szCs w:val="28"/>
        </w:rPr>
        <w:t>is</w:t>
      </w:r>
      <w:r>
        <w:rPr>
          <w:sz w:val="24"/>
          <w:szCs w:val="28"/>
        </w:rPr>
        <w:t xml:space="preserve"> debris generated by </w:t>
      </w:r>
      <w:r w:rsidRPr="004B3B4D">
        <w:rPr>
          <w:sz w:val="24"/>
          <w:szCs w:val="28"/>
        </w:rPr>
        <w:t xml:space="preserve">tropical </w:t>
      </w:r>
      <w:r>
        <w:rPr>
          <w:sz w:val="24"/>
          <w:szCs w:val="28"/>
        </w:rPr>
        <w:t xml:space="preserve">weather (storms/hurricanes).  To provide a non-committal </w:t>
      </w:r>
      <w:r w:rsidRPr="004B3B4D">
        <w:rPr>
          <w:sz w:val="24"/>
          <w:szCs w:val="28"/>
        </w:rPr>
        <w:t>estimate of potential contract scope</w:t>
      </w:r>
      <w:r>
        <w:rPr>
          <w:sz w:val="24"/>
          <w:szCs w:val="28"/>
        </w:rPr>
        <w:t xml:space="preserve">, </w:t>
      </w:r>
      <w:r w:rsidRPr="004B3B4D">
        <w:rPr>
          <w:sz w:val="24"/>
          <w:szCs w:val="28"/>
        </w:rPr>
        <w:t xml:space="preserve">the </w:t>
      </w:r>
      <w:r w:rsidRPr="00617206">
        <w:rPr>
          <w:sz w:val="24"/>
          <w:szCs w:val="28"/>
        </w:rPr>
        <w:t xml:space="preserve">U. S. Army Corps of Engineers “Hurricane Debris Estimating Model” </w:t>
      </w:r>
      <w:r w:rsidR="00DF2449" w:rsidRPr="00617206">
        <w:rPr>
          <w:sz w:val="24"/>
          <w:szCs w:val="28"/>
        </w:rPr>
        <w:t>found in Appendix B to FEMA 325, Public Assistance Debris Management Guide (</w:t>
      </w:r>
      <w:hyperlink r:id="rId9" w:history="1">
        <w:r w:rsidR="00DF2449" w:rsidRPr="00617206">
          <w:rPr>
            <w:rStyle w:val="Hyperlink"/>
            <w:sz w:val="24"/>
            <w:szCs w:val="28"/>
          </w:rPr>
          <w:t>http://www.fema.gov/pdf/government/grant/pa/demagde.pdf</w:t>
        </w:r>
      </w:hyperlink>
      <w:r w:rsidR="00DF2449" w:rsidRPr="00617206">
        <w:rPr>
          <w:sz w:val="24"/>
          <w:szCs w:val="28"/>
        </w:rPr>
        <w:t xml:space="preserve">), </w:t>
      </w:r>
      <w:r w:rsidRPr="00617206">
        <w:rPr>
          <w:sz w:val="24"/>
          <w:szCs w:val="28"/>
        </w:rPr>
        <w:t>was</w:t>
      </w:r>
      <w:r w:rsidRPr="004B3B4D">
        <w:rPr>
          <w:sz w:val="24"/>
          <w:szCs w:val="28"/>
        </w:rPr>
        <w:t xml:space="preserve"> used to predict debris amounts for a Category 4 hurricane.  The model found 2.85 million cubic yards (CY) of debris could be generated.  The variables used in the model to solve for “CY of debris generated (Q)” were; 33,783 as the “Number of Households (H)”, a “Hurricane Category (C )” factor of 50 CY for a Category 4 storm, a “Vegetative Cover (V)” multiplier of Medium/1.3, a “Commercial Density (B)” multiplier of Light/1.0, and a “Precipitation Characteristic (S)” multiplier of Medium to Heavy/1.3.  The Model defines (H) as number of households derived from the total population divided by 3 people per household.  Due to the seasonal nature of Dare County’s population, the number of “housing units” across all Dare County municipalities and unincorporated areas, as reported by the U.S. Census Bureau in 2013, was used as (H).  This approach more accurately reflects the number of households that could be impacted.  In addition, debris contract services were used in unincorporated Dare County in 2011 to remove 131,215 CY of debris after IRENE a Category 3 storm and in 2003 when ISABEL a Category 2 storm at landfall generated 231, 348 CY of debris.</w:t>
      </w:r>
    </w:p>
    <w:p w:rsidR="001F5E25" w:rsidRPr="00EB45B4" w:rsidRDefault="00F864C9" w:rsidP="00BA70B5">
      <w:pPr>
        <w:spacing w:after="120" w:line="240" w:lineRule="auto"/>
        <w:jc w:val="both"/>
        <w:rPr>
          <w:sz w:val="24"/>
          <w:szCs w:val="28"/>
        </w:rPr>
      </w:pPr>
      <w:r>
        <w:rPr>
          <w:sz w:val="24"/>
          <w:szCs w:val="28"/>
        </w:rPr>
        <w:t xml:space="preserve">In addition to use by Dare County to clear debris </w:t>
      </w:r>
      <w:r w:rsidR="00617206">
        <w:rPr>
          <w:sz w:val="24"/>
          <w:szCs w:val="28"/>
        </w:rPr>
        <w:t>from</w:t>
      </w:r>
      <w:r>
        <w:rPr>
          <w:sz w:val="24"/>
          <w:szCs w:val="28"/>
        </w:rPr>
        <w:t xml:space="preserve"> unincorporated areas, use of the contract may be provided via inter-local agreements </w:t>
      </w:r>
      <w:r w:rsidR="00617206">
        <w:rPr>
          <w:sz w:val="24"/>
          <w:szCs w:val="28"/>
        </w:rPr>
        <w:t>to</w:t>
      </w:r>
      <w:r>
        <w:rPr>
          <w:sz w:val="24"/>
          <w:szCs w:val="28"/>
        </w:rPr>
        <w:t xml:space="preserve"> Dare County municipalities to include Duck, Sothern Shores, Kitty Hawk, Kill Devil Hills, Nags Heads and Manteo.  </w:t>
      </w:r>
      <w:r w:rsidR="001F5E25" w:rsidRPr="00EB45B4">
        <w:rPr>
          <w:sz w:val="24"/>
          <w:szCs w:val="28"/>
        </w:rPr>
        <w:t xml:space="preserve">The contract shall be for a base period of three (3) years with an option to renew for </w:t>
      </w:r>
      <w:r w:rsidR="0023043B" w:rsidRPr="00EB45B4">
        <w:rPr>
          <w:sz w:val="24"/>
          <w:szCs w:val="28"/>
        </w:rPr>
        <w:t>up to two additional one (1) year periods</w:t>
      </w:r>
      <w:r w:rsidR="001F5E25" w:rsidRPr="00EB45B4">
        <w:rPr>
          <w:sz w:val="24"/>
          <w:szCs w:val="28"/>
        </w:rPr>
        <w:t xml:space="preserve">, upon consent of all parties. </w:t>
      </w:r>
      <w:r w:rsidR="003010EE" w:rsidRPr="00EB45B4">
        <w:rPr>
          <w:sz w:val="24"/>
          <w:szCs w:val="28"/>
        </w:rPr>
        <w:t xml:space="preserve"> </w:t>
      </w:r>
      <w:r w:rsidR="001F5E25" w:rsidRPr="00EB45B4">
        <w:rPr>
          <w:sz w:val="24"/>
          <w:szCs w:val="28"/>
        </w:rPr>
        <w:t xml:space="preserve">This contract shall only be used on an “as needed” basis as determined solely by </w:t>
      </w:r>
      <w:r w:rsidR="00176E3C" w:rsidRPr="00EB45B4">
        <w:rPr>
          <w:sz w:val="24"/>
          <w:szCs w:val="28"/>
        </w:rPr>
        <w:t>Dare County</w:t>
      </w:r>
      <w:r w:rsidR="001F5E25" w:rsidRPr="00EB45B4">
        <w:rPr>
          <w:sz w:val="24"/>
          <w:szCs w:val="28"/>
        </w:rPr>
        <w:t>.</w:t>
      </w:r>
    </w:p>
    <w:p w:rsidR="001F5E25" w:rsidRPr="00EB45B4" w:rsidRDefault="001F5E25" w:rsidP="00BA70B5">
      <w:pPr>
        <w:spacing w:after="120" w:line="240" w:lineRule="auto"/>
        <w:jc w:val="both"/>
        <w:rPr>
          <w:sz w:val="24"/>
          <w:szCs w:val="28"/>
        </w:rPr>
      </w:pPr>
      <w:r w:rsidRPr="00EB45B4">
        <w:rPr>
          <w:sz w:val="24"/>
          <w:szCs w:val="28"/>
        </w:rPr>
        <w:t xml:space="preserve">Firms shall submit one (1) original and </w:t>
      </w:r>
      <w:r w:rsidR="0023043B" w:rsidRPr="00EB45B4">
        <w:rPr>
          <w:sz w:val="24"/>
          <w:szCs w:val="28"/>
        </w:rPr>
        <w:t>three</w:t>
      </w:r>
      <w:r w:rsidRPr="00EB45B4">
        <w:rPr>
          <w:sz w:val="24"/>
          <w:szCs w:val="28"/>
        </w:rPr>
        <w:t xml:space="preserve"> (</w:t>
      </w:r>
      <w:r w:rsidR="00146A1F" w:rsidRPr="00EB45B4">
        <w:rPr>
          <w:sz w:val="24"/>
          <w:szCs w:val="28"/>
        </w:rPr>
        <w:t>3</w:t>
      </w:r>
      <w:r w:rsidRPr="00EB45B4">
        <w:rPr>
          <w:sz w:val="24"/>
          <w:szCs w:val="28"/>
        </w:rPr>
        <w:t>) copies of their proposal as requested by this invitation.</w:t>
      </w:r>
    </w:p>
    <w:p w:rsidR="001F5E25" w:rsidRPr="00EB45B4" w:rsidRDefault="001F5E25" w:rsidP="000B5A6E">
      <w:pPr>
        <w:spacing w:after="120" w:line="240" w:lineRule="auto"/>
        <w:jc w:val="both"/>
        <w:rPr>
          <w:b/>
          <w:i/>
          <w:sz w:val="24"/>
          <w:szCs w:val="24"/>
        </w:rPr>
      </w:pPr>
      <w:r w:rsidRPr="00EB45B4">
        <w:rPr>
          <w:b/>
          <w:i/>
          <w:sz w:val="24"/>
          <w:szCs w:val="24"/>
        </w:rPr>
        <w:t xml:space="preserve">The work to be undertaken includes, but </w:t>
      </w:r>
      <w:r w:rsidR="00416761" w:rsidRPr="00EB45B4">
        <w:rPr>
          <w:b/>
          <w:i/>
          <w:sz w:val="24"/>
          <w:szCs w:val="24"/>
        </w:rPr>
        <w:t>may not be</w:t>
      </w:r>
      <w:r w:rsidRPr="00EB45B4">
        <w:rPr>
          <w:b/>
          <w:i/>
          <w:sz w:val="24"/>
          <w:szCs w:val="24"/>
        </w:rPr>
        <w:t xml:space="preserve"> limited to:</w:t>
      </w:r>
    </w:p>
    <w:p w:rsidR="001F5E25" w:rsidRPr="00EB45B4" w:rsidRDefault="001F5E25"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Emergency Road </w:t>
      </w:r>
      <w:r w:rsidRPr="00C24890">
        <w:rPr>
          <w:sz w:val="24"/>
          <w:szCs w:val="28"/>
        </w:rPr>
        <w:t xml:space="preserve">Clearance: </w:t>
      </w:r>
      <w:r w:rsidR="000B5A6E" w:rsidRPr="00C24890">
        <w:rPr>
          <w:sz w:val="24"/>
          <w:szCs w:val="28"/>
        </w:rPr>
        <w:t xml:space="preserve"> </w:t>
      </w:r>
      <w:r w:rsidR="00F864C9" w:rsidRPr="00C24890">
        <w:rPr>
          <w:sz w:val="24"/>
          <w:szCs w:val="28"/>
        </w:rPr>
        <w:t>Clearance</w:t>
      </w:r>
      <w:r w:rsidRPr="00C24890">
        <w:rPr>
          <w:sz w:val="24"/>
          <w:szCs w:val="28"/>
        </w:rPr>
        <w:t xml:space="preserve"> of debris from primary transportation</w:t>
      </w:r>
      <w:r w:rsidRPr="00EB45B4">
        <w:rPr>
          <w:sz w:val="24"/>
          <w:szCs w:val="28"/>
        </w:rPr>
        <w:t xml:space="preserve"> routes</w:t>
      </w:r>
      <w:r w:rsidR="00C24890">
        <w:rPr>
          <w:sz w:val="24"/>
          <w:szCs w:val="28"/>
        </w:rPr>
        <w:t>/roadways to the right of way</w:t>
      </w:r>
      <w:r w:rsidRPr="00EB45B4">
        <w:rPr>
          <w:sz w:val="24"/>
          <w:szCs w:val="28"/>
        </w:rPr>
        <w:t xml:space="preserve"> as directed by </w:t>
      </w:r>
      <w:r w:rsidR="00176E3C" w:rsidRPr="00EB45B4">
        <w:rPr>
          <w:sz w:val="24"/>
          <w:szCs w:val="28"/>
        </w:rPr>
        <w:t>Dare County</w:t>
      </w:r>
      <w:r w:rsidRPr="00EB45B4">
        <w:rPr>
          <w:sz w:val="24"/>
          <w:szCs w:val="28"/>
        </w:rPr>
        <w:t>.</w:t>
      </w:r>
    </w:p>
    <w:p w:rsidR="001F5E25" w:rsidRPr="00EB45B4" w:rsidRDefault="001F5E25"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Debris Removal from Public Property:</w:t>
      </w:r>
      <w:r w:rsidR="005F454E" w:rsidRPr="00EB45B4">
        <w:rPr>
          <w:sz w:val="24"/>
          <w:szCs w:val="28"/>
        </w:rPr>
        <w:t xml:space="preserve"> </w:t>
      </w:r>
      <w:r w:rsidR="000B5A6E" w:rsidRPr="00EB45B4">
        <w:rPr>
          <w:sz w:val="24"/>
          <w:szCs w:val="28"/>
        </w:rPr>
        <w:t xml:space="preserve"> </w:t>
      </w:r>
      <w:r w:rsidR="005F454E" w:rsidRPr="00EB45B4">
        <w:rPr>
          <w:sz w:val="24"/>
          <w:szCs w:val="28"/>
        </w:rPr>
        <w:t xml:space="preserve">Removal of </w:t>
      </w:r>
      <w:r w:rsidR="00416761" w:rsidRPr="00EB45B4">
        <w:rPr>
          <w:sz w:val="24"/>
          <w:szCs w:val="28"/>
        </w:rPr>
        <w:t xml:space="preserve">vegetative </w:t>
      </w:r>
      <w:r w:rsidR="005F454E" w:rsidRPr="00EB45B4">
        <w:rPr>
          <w:sz w:val="24"/>
          <w:szCs w:val="28"/>
        </w:rPr>
        <w:t>debris</w:t>
      </w:r>
      <w:r w:rsidR="00416761" w:rsidRPr="00EB45B4">
        <w:rPr>
          <w:sz w:val="24"/>
          <w:szCs w:val="28"/>
        </w:rPr>
        <w:t>, construction and demolition debris (“C &amp; D Debris”), or other debris</w:t>
      </w:r>
      <w:r w:rsidR="005F454E" w:rsidRPr="00EB45B4">
        <w:rPr>
          <w:sz w:val="24"/>
          <w:szCs w:val="28"/>
        </w:rPr>
        <w:t xml:space="preserve"> from public right-of-way and other public properties. </w:t>
      </w:r>
      <w:r w:rsidR="00416761" w:rsidRPr="00EB45B4">
        <w:rPr>
          <w:sz w:val="24"/>
          <w:szCs w:val="28"/>
        </w:rPr>
        <w:t xml:space="preserve"> </w:t>
      </w:r>
      <w:r w:rsidR="005F454E" w:rsidRPr="00EB45B4">
        <w:rPr>
          <w:sz w:val="24"/>
          <w:szCs w:val="28"/>
        </w:rPr>
        <w:t xml:space="preserve">Removal of debris beyond the limits of public rights-of-way as necessary to abate imminent and/or significant threats to public health and safety of the community, when directed by </w:t>
      </w:r>
      <w:r w:rsidR="00176E3C" w:rsidRPr="00EB45B4">
        <w:rPr>
          <w:sz w:val="24"/>
          <w:szCs w:val="28"/>
        </w:rPr>
        <w:t>Dare County</w:t>
      </w:r>
      <w:r w:rsidR="005F454E" w:rsidRPr="00EB45B4">
        <w:rPr>
          <w:sz w:val="24"/>
          <w:szCs w:val="28"/>
        </w:rPr>
        <w:t>.</w:t>
      </w:r>
    </w:p>
    <w:p w:rsidR="005F454E" w:rsidRPr="00EB45B4" w:rsidRDefault="005F454E"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Debris Removal from Private Property: </w:t>
      </w:r>
      <w:r w:rsidR="000B5A6E" w:rsidRPr="00EB45B4">
        <w:rPr>
          <w:sz w:val="24"/>
          <w:szCs w:val="28"/>
        </w:rPr>
        <w:t xml:space="preserve"> </w:t>
      </w:r>
      <w:r w:rsidRPr="00EB45B4">
        <w:rPr>
          <w:sz w:val="24"/>
          <w:szCs w:val="28"/>
        </w:rPr>
        <w:t>Remo</w:t>
      </w:r>
      <w:r w:rsidR="006D7689" w:rsidRPr="00EB45B4">
        <w:rPr>
          <w:sz w:val="24"/>
          <w:szCs w:val="28"/>
        </w:rPr>
        <w:t xml:space="preserve">val of debris from private properties shall be directed by </w:t>
      </w:r>
      <w:r w:rsidR="00176E3C" w:rsidRPr="00EB45B4">
        <w:rPr>
          <w:sz w:val="24"/>
          <w:szCs w:val="28"/>
        </w:rPr>
        <w:t>Dare County</w:t>
      </w:r>
      <w:r w:rsidR="006D7689" w:rsidRPr="00EB45B4">
        <w:rPr>
          <w:sz w:val="24"/>
          <w:szCs w:val="28"/>
        </w:rPr>
        <w:t xml:space="preserve"> only when an imminent threat to life, safety and health is present on private property. </w:t>
      </w:r>
      <w:r w:rsidR="000B5A6E" w:rsidRPr="00EB45B4">
        <w:rPr>
          <w:sz w:val="24"/>
          <w:szCs w:val="28"/>
        </w:rPr>
        <w:t xml:space="preserve"> </w:t>
      </w:r>
      <w:r w:rsidR="00C24890">
        <w:rPr>
          <w:sz w:val="24"/>
          <w:szCs w:val="28"/>
        </w:rPr>
        <w:t xml:space="preserve">Dare County will seek </w:t>
      </w:r>
      <w:r w:rsidR="006D7689" w:rsidRPr="00EB45B4">
        <w:rPr>
          <w:sz w:val="24"/>
          <w:szCs w:val="28"/>
        </w:rPr>
        <w:t xml:space="preserve">approval </w:t>
      </w:r>
      <w:r w:rsidR="00C24890">
        <w:rPr>
          <w:sz w:val="24"/>
          <w:szCs w:val="28"/>
        </w:rPr>
        <w:t xml:space="preserve">by </w:t>
      </w:r>
      <w:r w:rsidR="006D7689" w:rsidRPr="00EB45B4">
        <w:rPr>
          <w:sz w:val="24"/>
          <w:szCs w:val="28"/>
        </w:rPr>
        <w:t>the Federal Emergency Management Agency</w:t>
      </w:r>
      <w:r w:rsidR="00617206">
        <w:rPr>
          <w:sz w:val="24"/>
          <w:szCs w:val="28"/>
        </w:rPr>
        <w:t xml:space="preserve"> (FEMA)</w:t>
      </w:r>
      <w:r w:rsidR="006D7689" w:rsidRPr="00EB45B4">
        <w:rPr>
          <w:sz w:val="24"/>
          <w:szCs w:val="28"/>
        </w:rPr>
        <w:t xml:space="preserve"> </w:t>
      </w:r>
      <w:r w:rsidR="00C24890">
        <w:rPr>
          <w:sz w:val="24"/>
          <w:szCs w:val="28"/>
        </w:rPr>
        <w:t>to use Public Assistance funding.  If approved</w:t>
      </w:r>
      <w:r w:rsidR="00617206">
        <w:rPr>
          <w:sz w:val="24"/>
          <w:szCs w:val="28"/>
        </w:rPr>
        <w:t xml:space="preserve">, </w:t>
      </w:r>
      <w:r w:rsidR="00C24890">
        <w:rPr>
          <w:sz w:val="24"/>
          <w:szCs w:val="28"/>
        </w:rPr>
        <w:t>efforts wi</w:t>
      </w:r>
      <w:r w:rsidR="006D7689" w:rsidRPr="00EB45B4">
        <w:rPr>
          <w:sz w:val="24"/>
          <w:szCs w:val="28"/>
        </w:rPr>
        <w:t>ll be monitored for strict compliance with federal regulations regarding eligib</w:t>
      </w:r>
      <w:r w:rsidR="00AC33C7" w:rsidRPr="00EB45B4">
        <w:rPr>
          <w:sz w:val="24"/>
          <w:szCs w:val="28"/>
        </w:rPr>
        <w:t>ility for reimbursement costs.</w:t>
      </w:r>
      <w:r w:rsidR="00C24890">
        <w:rPr>
          <w:sz w:val="24"/>
          <w:szCs w:val="28"/>
        </w:rPr>
        <w:t xml:space="preserve">  Dare County may direct and fund </w:t>
      </w:r>
      <w:r w:rsidR="00617206">
        <w:rPr>
          <w:sz w:val="24"/>
          <w:szCs w:val="28"/>
        </w:rPr>
        <w:t xml:space="preserve">this effort </w:t>
      </w:r>
      <w:r w:rsidR="00C24890">
        <w:rPr>
          <w:sz w:val="24"/>
          <w:szCs w:val="28"/>
        </w:rPr>
        <w:t>independently</w:t>
      </w:r>
      <w:r w:rsidR="00617206">
        <w:rPr>
          <w:sz w:val="24"/>
          <w:szCs w:val="28"/>
        </w:rPr>
        <w:t xml:space="preserve"> if FEMA approval is not obtained.</w:t>
      </w:r>
    </w:p>
    <w:p w:rsidR="006D7689" w:rsidRPr="00EB45B4" w:rsidRDefault="0023043B"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Debris Management</w:t>
      </w:r>
      <w:r w:rsidR="006D7689" w:rsidRPr="00EB45B4">
        <w:rPr>
          <w:sz w:val="24"/>
          <w:szCs w:val="28"/>
        </w:rPr>
        <w:t xml:space="preserve"> Site (</w:t>
      </w:r>
      <w:r w:rsidRPr="00EB45B4">
        <w:rPr>
          <w:sz w:val="24"/>
          <w:szCs w:val="28"/>
        </w:rPr>
        <w:t>DMS</w:t>
      </w:r>
      <w:r w:rsidR="006D7689" w:rsidRPr="00EB45B4">
        <w:rPr>
          <w:sz w:val="24"/>
          <w:szCs w:val="28"/>
        </w:rPr>
        <w:t xml:space="preserve">): </w:t>
      </w:r>
      <w:r w:rsidR="000B5A6E" w:rsidRPr="00EB45B4">
        <w:rPr>
          <w:sz w:val="24"/>
          <w:szCs w:val="28"/>
        </w:rPr>
        <w:t xml:space="preserve">  </w:t>
      </w:r>
      <w:r w:rsidR="006D7689" w:rsidRPr="00EB45B4">
        <w:rPr>
          <w:sz w:val="24"/>
          <w:szCs w:val="28"/>
        </w:rPr>
        <w:t>The Contractor will prepare and m</w:t>
      </w:r>
      <w:r w:rsidRPr="00EB45B4">
        <w:rPr>
          <w:sz w:val="24"/>
          <w:szCs w:val="28"/>
        </w:rPr>
        <w:t>aintain a sufficient number of DMSs</w:t>
      </w:r>
      <w:r w:rsidR="006D7689" w:rsidRPr="00EB45B4">
        <w:rPr>
          <w:sz w:val="24"/>
          <w:szCs w:val="28"/>
        </w:rPr>
        <w:t xml:space="preserve"> to accept and process all debris within the timelines established in the Contract. </w:t>
      </w:r>
      <w:r w:rsidR="000B5A6E" w:rsidRPr="00EB45B4">
        <w:rPr>
          <w:sz w:val="24"/>
          <w:szCs w:val="28"/>
        </w:rPr>
        <w:t xml:space="preserve"> </w:t>
      </w:r>
      <w:r w:rsidR="00176E3C" w:rsidRPr="00EB45B4">
        <w:rPr>
          <w:sz w:val="24"/>
          <w:szCs w:val="28"/>
        </w:rPr>
        <w:t>Dare County</w:t>
      </w:r>
      <w:r w:rsidR="006D7689" w:rsidRPr="00EB45B4">
        <w:rPr>
          <w:sz w:val="24"/>
          <w:szCs w:val="28"/>
        </w:rPr>
        <w:t xml:space="preserve"> shall identify and make available all </w:t>
      </w:r>
      <w:r w:rsidRPr="00EB45B4">
        <w:rPr>
          <w:sz w:val="24"/>
          <w:szCs w:val="28"/>
        </w:rPr>
        <w:t>DMS</w:t>
      </w:r>
      <w:r w:rsidR="006D7689" w:rsidRPr="00EB45B4">
        <w:rPr>
          <w:sz w:val="24"/>
          <w:szCs w:val="28"/>
        </w:rPr>
        <w:t xml:space="preserve"> to the Contractor at no charge. </w:t>
      </w:r>
      <w:r w:rsidR="000B5A6E" w:rsidRPr="00EB45B4">
        <w:rPr>
          <w:sz w:val="24"/>
          <w:szCs w:val="28"/>
        </w:rPr>
        <w:t xml:space="preserve"> </w:t>
      </w:r>
      <w:r w:rsidR="006D7689" w:rsidRPr="00EB45B4">
        <w:rPr>
          <w:sz w:val="24"/>
          <w:szCs w:val="28"/>
        </w:rPr>
        <w:t xml:space="preserve">Preparation and maintenance of </w:t>
      </w:r>
      <w:r w:rsidRPr="00EB45B4">
        <w:rPr>
          <w:sz w:val="24"/>
          <w:szCs w:val="28"/>
        </w:rPr>
        <w:t>DMS</w:t>
      </w:r>
      <w:r w:rsidR="006D7689" w:rsidRPr="00EB45B4">
        <w:rPr>
          <w:sz w:val="24"/>
          <w:szCs w:val="28"/>
        </w:rPr>
        <w:t xml:space="preserve"> shall include all approach and interior haul roads and dump pads, </w:t>
      </w:r>
      <w:r w:rsidR="003010EE" w:rsidRPr="00EB45B4">
        <w:rPr>
          <w:sz w:val="24"/>
          <w:szCs w:val="28"/>
        </w:rPr>
        <w:t xml:space="preserve">and an inspection tower sufficient </w:t>
      </w:r>
      <w:r w:rsidR="006D7689" w:rsidRPr="00EB45B4">
        <w:rPr>
          <w:sz w:val="24"/>
          <w:szCs w:val="28"/>
        </w:rPr>
        <w:t>for the monitoring of all incoming and exiting traffic.</w:t>
      </w:r>
    </w:p>
    <w:p w:rsidR="00C531B7" w:rsidRPr="00EB45B4" w:rsidRDefault="00C531B7"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All debris shall be processed in accordance with local, state and federal law, standards and regulations. </w:t>
      </w:r>
      <w:r w:rsidR="000B5A6E" w:rsidRPr="00EB45B4">
        <w:rPr>
          <w:sz w:val="24"/>
          <w:szCs w:val="28"/>
        </w:rPr>
        <w:t xml:space="preserve"> </w:t>
      </w:r>
      <w:r w:rsidRPr="00EB45B4">
        <w:rPr>
          <w:sz w:val="24"/>
          <w:szCs w:val="28"/>
        </w:rPr>
        <w:t>Processing shall include, but not be limited to: reduction by tub grinding or chipping and/o</w:t>
      </w:r>
      <w:r w:rsidR="000B5A6E" w:rsidRPr="00EB45B4">
        <w:rPr>
          <w:sz w:val="24"/>
          <w:szCs w:val="28"/>
        </w:rPr>
        <w:t>r incineration when approved by</w:t>
      </w:r>
      <w:r w:rsidRPr="00EB45B4">
        <w:rPr>
          <w:sz w:val="24"/>
          <w:szCs w:val="28"/>
        </w:rPr>
        <w:t xml:space="preserve"> </w:t>
      </w:r>
      <w:r w:rsidR="00176E3C" w:rsidRPr="00EB45B4">
        <w:rPr>
          <w:sz w:val="24"/>
          <w:szCs w:val="28"/>
        </w:rPr>
        <w:t>Dare County</w:t>
      </w:r>
      <w:r w:rsidRPr="00EB45B4">
        <w:rPr>
          <w:sz w:val="24"/>
          <w:szCs w:val="28"/>
        </w:rPr>
        <w:t xml:space="preserve">. </w:t>
      </w:r>
      <w:r w:rsidR="000B5A6E" w:rsidRPr="00EB45B4">
        <w:rPr>
          <w:sz w:val="24"/>
          <w:szCs w:val="28"/>
        </w:rPr>
        <w:t xml:space="preserve"> </w:t>
      </w:r>
      <w:r w:rsidRPr="00EB45B4">
        <w:rPr>
          <w:sz w:val="24"/>
          <w:szCs w:val="28"/>
        </w:rPr>
        <w:t>Prior to reduction, all debris shall be segregate</w:t>
      </w:r>
      <w:r w:rsidR="007A4722" w:rsidRPr="00EB45B4">
        <w:rPr>
          <w:sz w:val="24"/>
          <w:szCs w:val="28"/>
        </w:rPr>
        <w:t>d</w:t>
      </w:r>
      <w:r w:rsidRPr="00EB45B4">
        <w:rPr>
          <w:sz w:val="24"/>
          <w:szCs w:val="28"/>
        </w:rPr>
        <w:t xml:space="preserve"> between vegetative and clean, woody debris</w:t>
      </w:r>
      <w:r w:rsidR="004748BB" w:rsidRPr="00EB45B4">
        <w:rPr>
          <w:sz w:val="24"/>
          <w:szCs w:val="28"/>
        </w:rPr>
        <w:t xml:space="preserve">; construction and demolition debris; white goods; recyclable debris and household hazardous wastes. </w:t>
      </w:r>
      <w:r w:rsidR="000B5A6E" w:rsidRPr="00EB45B4">
        <w:rPr>
          <w:sz w:val="24"/>
          <w:szCs w:val="28"/>
        </w:rPr>
        <w:t xml:space="preserve"> </w:t>
      </w:r>
      <w:r w:rsidR="007A4722" w:rsidRPr="00EB45B4">
        <w:rPr>
          <w:sz w:val="24"/>
          <w:szCs w:val="28"/>
        </w:rPr>
        <w:t xml:space="preserve">Debris collected by Contractor at right-of-way, at discretion of </w:t>
      </w:r>
      <w:r w:rsidR="00176E3C" w:rsidRPr="00EB45B4">
        <w:rPr>
          <w:sz w:val="24"/>
          <w:szCs w:val="28"/>
        </w:rPr>
        <w:t>Dare County</w:t>
      </w:r>
      <w:r w:rsidR="007A4722" w:rsidRPr="00EB45B4">
        <w:rPr>
          <w:sz w:val="24"/>
          <w:szCs w:val="28"/>
        </w:rPr>
        <w:t>,</w:t>
      </w:r>
      <w:r w:rsidR="004748BB" w:rsidRPr="00EB45B4">
        <w:rPr>
          <w:sz w:val="24"/>
          <w:szCs w:val="28"/>
        </w:rPr>
        <w:t xml:space="preserve"> may be </w:t>
      </w:r>
      <w:r w:rsidR="007A4722" w:rsidRPr="00EB45B4">
        <w:rPr>
          <w:sz w:val="24"/>
          <w:szCs w:val="28"/>
        </w:rPr>
        <w:t xml:space="preserve">hauled directly </w:t>
      </w:r>
      <w:r w:rsidR="004748BB" w:rsidRPr="00EB45B4">
        <w:rPr>
          <w:sz w:val="24"/>
          <w:szCs w:val="28"/>
        </w:rPr>
        <w:t xml:space="preserve">to the nearest lawfully permitted landfill, bypassing the </w:t>
      </w:r>
      <w:r w:rsidR="0023043B" w:rsidRPr="00EB45B4">
        <w:rPr>
          <w:sz w:val="24"/>
          <w:szCs w:val="28"/>
        </w:rPr>
        <w:t>DMS</w:t>
      </w:r>
      <w:r w:rsidR="004748BB" w:rsidRPr="00EB45B4">
        <w:rPr>
          <w:sz w:val="24"/>
          <w:szCs w:val="28"/>
        </w:rPr>
        <w:t>.</w:t>
      </w:r>
    </w:p>
    <w:p w:rsidR="004748BB" w:rsidRPr="00EB45B4" w:rsidRDefault="004748BB"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Generated Hazardous Waste Abatement: </w:t>
      </w:r>
      <w:r w:rsidR="000B5A6E" w:rsidRPr="00EB45B4">
        <w:rPr>
          <w:sz w:val="24"/>
          <w:szCs w:val="28"/>
        </w:rPr>
        <w:t xml:space="preserve"> </w:t>
      </w:r>
      <w:r w:rsidRPr="00EB45B4">
        <w:rPr>
          <w:sz w:val="24"/>
          <w:szCs w:val="28"/>
        </w:rPr>
        <w:t>Abatement o</w:t>
      </w:r>
      <w:r w:rsidR="000B5A6E" w:rsidRPr="00EB45B4">
        <w:rPr>
          <w:sz w:val="24"/>
          <w:szCs w:val="28"/>
        </w:rPr>
        <w:t>f hazardous waste identified by</w:t>
      </w:r>
      <w:r w:rsidRPr="00EB45B4">
        <w:rPr>
          <w:sz w:val="24"/>
          <w:szCs w:val="28"/>
        </w:rPr>
        <w:t xml:space="preserve"> </w:t>
      </w:r>
      <w:r w:rsidR="00176E3C" w:rsidRPr="00EB45B4">
        <w:rPr>
          <w:sz w:val="24"/>
          <w:szCs w:val="28"/>
        </w:rPr>
        <w:t>Dare County</w:t>
      </w:r>
      <w:r w:rsidRPr="00EB45B4">
        <w:rPr>
          <w:sz w:val="24"/>
          <w:szCs w:val="28"/>
        </w:rPr>
        <w:t xml:space="preserve"> in accordance with all applicable federal, state and local laws, standards and regulations.</w:t>
      </w:r>
    </w:p>
    <w:p w:rsidR="004748BB" w:rsidRPr="00EB45B4" w:rsidRDefault="004748BB" w:rsidP="00617206">
      <w:pPr>
        <w:pStyle w:val="ListParagraph"/>
        <w:numPr>
          <w:ilvl w:val="0"/>
          <w:numId w:val="12"/>
        </w:numPr>
        <w:spacing w:after="120" w:line="240" w:lineRule="auto"/>
        <w:ind w:left="0" w:firstLine="0"/>
        <w:contextualSpacing w:val="0"/>
        <w:jc w:val="both"/>
        <w:rPr>
          <w:sz w:val="24"/>
          <w:szCs w:val="28"/>
        </w:rPr>
      </w:pPr>
      <w:r w:rsidRPr="00EB45B4">
        <w:rPr>
          <w:sz w:val="24"/>
          <w:szCs w:val="28"/>
        </w:rPr>
        <w:t>Demolition of Hazardous or Condemned Structures that are a hazard to public health.</w:t>
      </w:r>
      <w:r w:rsidR="00617206">
        <w:rPr>
          <w:sz w:val="24"/>
          <w:szCs w:val="28"/>
        </w:rPr>
        <w:t xml:space="preserve">  </w:t>
      </w:r>
      <w:r w:rsidR="00617206" w:rsidRPr="00617206">
        <w:rPr>
          <w:sz w:val="24"/>
          <w:szCs w:val="28"/>
        </w:rPr>
        <w:t>Dare County will seek approval by FEMA to use Public Assistance funding.  If approved, efforts will be monitored for strict compliance with federal regulations regarding eligibility for reimbursement costs.  Dare County may direct and fund this effort independently if FEMA approval is not obtained.</w:t>
      </w:r>
    </w:p>
    <w:p w:rsidR="004748BB" w:rsidRPr="00EB45B4" w:rsidRDefault="004748BB"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Debris Disposal: </w:t>
      </w:r>
      <w:r w:rsidR="000B5A6E" w:rsidRPr="00EB45B4">
        <w:rPr>
          <w:sz w:val="24"/>
          <w:szCs w:val="28"/>
        </w:rPr>
        <w:t xml:space="preserve"> </w:t>
      </w:r>
      <w:r w:rsidRPr="00EB45B4">
        <w:rPr>
          <w:sz w:val="24"/>
          <w:szCs w:val="28"/>
        </w:rPr>
        <w:t xml:space="preserve">Disposal of all </w:t>
      </w:r>
      <w:r w:rsidR="00A5403D" w:rsidRPr="00EB45B4">
        <w:rPr>
          <w:sz w:val="24"/>
          <w:szCs w:val="28"/>
        </w:rPr>
        <w:t xml:space="preserve">disaster </w:t>
      </w:r>
      <w:r w:rsidRPr="00EB45B4">
        <w:rPr>
          <w:sz w:val="24"/>
          <w:szCs w:val="28"/>
        </w:rPr>
        <w:t>debris, reduced debris, ash residue and other products of the debris management process in accordance with all applicable federal, state and local laws, standards and regulations.</w:t>
      </w:r>
    </w:p>
    <w:p w:rsidR="00733FCA" w:rsidRDefault="004748BB"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Documentation and Inspections: </w:t>
      </w:r>
      <w:r w:rsidR="000B5A6E" w:rsidRPr="00EB45B4">
        <w:rPr>
          <w:sz w:val="24"/>
          <w:szCs w:val="28"/>
        </w:rPr>
        <w:t xml:space="preserve"> </w:t>
      </w:r>
      <w:r w:rsidRPr="00EB45B4">
        <w:rPr>
          <w:sz w:val="24"/>
          <w:szCs w:val="28"/>
        </w:rPr>
        <w:t>All debris sh</w:t>
      </w:r>
      <w:r w:rsidR="00C24890">
        <w:rPr>
          <w:sz w:val="24"/>
          <w:szCs w:val="28"/>
        </w:rPr>
        <w:t xml:space="preserve">all be subject to inspection by </w:t>
      </w:r>
      <w:r w:rsidR="00176E3C" w:rsidRPr="00EB45B4">
        <w:rPr>
          <w:sz w:val="24"/>
          <w:szCs w:val="28"/>
        </w:rPr>
        <w:t>Dare County</w:t>
      </w:r>
      <w:r w:rsidRPr="00EB45B4">
        <w:rPr>
          <w:sz w:val="24"/>
          <w:szCs w:val="28"/>
        </w:rPr>
        <w:t xml:space="preserve">. </w:t>
      </w:r>
      <w:r w:rsidR="000B5A6E" w:rsidRPr="00EB45B4">
        <w:rPr>
          <w:sz w:val="24"/>
          <w:szCs w:val="28"/>
        </w:rPr>
        <w:t xml:space="preserve"> </w:t>
      </w:r>
      <w:r w:rsidRPr="00EB45B4">
        <w:rPr>
          <w:sz w:val="24"/>
          <w:szCs w:val="28"/>
        </w:rPr>
        <w:t>Inspections will be to insure compliance with the contract and applicable local, state and federal laws. The Contractor will, at all tim</w:t>
      </w:r>
      <w:r w:rsidR="000B5A6E" w:rsidRPr="00EB45B4">
        <w:rPr>
          <w:sz w:val="24"/>
          <w:szCs w:val="28"/>
        </w:rPr>
        <w:t>es, provide</w:t>
      </w:r>
      <w:r w:rsidRPr="00EB45B4">
        <w:rPr>
          <w:sz w:val="24"/>
          <w:szCs w:val="28"/>
        </w:rPr>
        <w:t xml:space="preserve"> </w:t>
      </w:r>
      <w:r w:rsidR="00176E3C" w:rsidRPr="00EB45B4">
        <w:rPr>
          <w:sz w:val="24"/>
          <w:szCs w:val="28"/>
        </w:rPr>
        <w:t>Dare County</w:t>
      </w:r>
      <w:r w:rsidRPr="00EB45B4">
        <w:rPr>
          <w:sz w:val="24"/>
          <w:szCs w:val="28"/>
        </w:rPr>
        <w:t xml:space="preserve"> access to all</w:t>
      </w:r>
      <w:r w:rsidR="00C24890">
        <w:rPr>
          <w:sz w:val="24"/>
          <w:szCs w:val="28"/>
        </w:rPr>
        <w:t xml:space="preserve"> work sites and disposal areas.  </w:t>
      </w:r>
      <w:r w:rsidR="00CE0078" w:rsidRPr="00EB45B4">
        <w:rPr>
          <w:sz w:val="24"/>
          <w:szCs w:val="28"/>
        </w:rPr>
        <w:t xml:space="preserve">The Contractor will work closely with </w:t>
      </w:r>
      <w:r w:rsidR="00A5403D" w:rsidRPr="00EB45B4">
        <w:rPr>
          <w:sz w:val="24"/>
          <w:szCs w:val="28"/>
        </w:rPr>
        <w:t>state authorities</w:t>
      </w:r>
      <w:r w:rsidR="00CE0078" w:rsidRPr="00EB45B4">
        <w:rPr>
          <w:sz w:val="24"/>
          <w:szCs w:val="28"/>
        </w:rPr>
        <w:t>, FEMA and other agencies to ensure that debris collection and data documenting appropriately address concerns of the</w:t>
      </w:r>
      <w:r w:rsidR="000B5A6E" w:rsidRPr="00EB45B4">
        <w:rPr>
          <w:sz w:val="24"/>
          <w:szCs w:val="28"/>
        </w:rPr>
        <w:t xml:space="preserve"> likely reimbursement agencies.</w:t>
      </w:r>
    </w:p>
    <w:p w:rsidR="00CE0078" w:rsidRPr="00EB45B4" w:rsidRDefault="00286A84"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  The Contractor will assist Dare County with developing and implementing request to use alternative procedures for any debris removal pilot program established by FEMA.</w:t>
      </w:r>
    </w:p>
    <w:p w:rsidR="00CE0078" w:rsidRPr="00EB45B4" w:rsidRDefault="00CE0078"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Work Sites: </w:t>
      </w:r>
      <w:r w:rsidR="000B5A6E" w:rsidRPr="00EB45B4">
        <w:rPr>
          <w:sz w:val="24"/>
          <w:szCs w:val="28"/>
        </w:rPr>
        <w:t xml:space="preserve"> </w:t>
      </w:r>
      <w:r w:rsidR="00176E3C" w:rsidRPr="00EB45B4">
        <w:rPr>
          <w:sz w:val="24"/>
          <w:szCs w:val="28"/>
        </w:rPr>
        <w:t>Dare County</w:t>
      </w:r>
      <w:r w:rsidRPr="00EB45B4">
        <w:rPr>
          <w:sz w:val="24"/>
          <w:szCs w:val="28"/>
        </w:rPr>
        <w:t xml:space="preserve"> will establish and approve all sites that the Contractor will be allowed to </w:t>
      </w:r>
      <w:r w:rsidR="00110199" w:rsidRPr="00EB45B4">
        <w:rPr>
          <w:sz w:val="24"/>
          <w:szCs w:val="28"/>
        </w:rPr>
        <w:t>use</w:t>
      </w:r>
      <w:r w:rsidRPr="00EB45B4">
        <w:rPr>
          <w:sz w:val="24"/>
          <w:szCs w:val="28"/>
        </w:rPr>
        <w:t xml:space="preserve">. </w:t>
      </w:r>
      <w:r w:rsidR="000B5A6E" w:rsidRPr="00EB45B4">
        <w:rPr>
          <w:sz w:val="24"/>
          <w:szCs w:val="28"/>
        </w:rPr>
        <w:t xml:space="preserve"> </w:t>
      </w:r>
      <w:r w:rsidR="00617206">
        <w:rPr>
          <w:sz w:val="24"/>
          <w:szCs w:val="28"/>
        </w:rPr>
        <w:t>Pre-</w:t>
      </w:r>
      <w:r w:rsidR="00733FCA">
        <w:rPr>
          <w:sz w:val="24"/>
          <w:szCs w:val="28"/>
        </w:rPr>
        <w:t xml:space="preserve">use surveys will be completed to include soil and water testing.  </w:t>
      </w:r>
      <w:r w:rsidRPr="00EB45B4">
        <w:rPr>
          <w:sz w:val="24"/>
          <w:szCs w:val="28"/>
        </w:rPr>
        <w:t xml:space="preserve">The Contractor will remove all debris and </w:t>
      </w:r>
      <w:r w:rsidR="00733FCA">
        <w:rPr>
          <w:sz w:val="24"/>
          <w:szCs w:val="28"/>
        </w:rPr>
        <w:t xml:space="preserve">return </w:t>
      </w:r>
      <w:r w:rsidRPr="00EB45B4">
        <w:rPr>
          <w:sz w:val="24"/>
          <w:szCs w:val="28"/>
        </w:rPr>
        <w:t>the site from which debris was removed in a clean and neat condition.</w:t>
      </w:r>
      <w:r w:rsidR="00733FCA">
        <w:rPr>
          <w:sz w:val="24"/>
          <w:szCs w:val="28"/>
        </w:rPr>
        <w:t xml:space="preserve">  Verifica</w:t>
      </w:r>
      <w:r w:rsidR="00617206">
        <w:rPr>
          <w:sz w:val="24"/>
          <w:szCs w:val="28"/>
        </w:rPr>
        <w:t>tion will be done using the pre-</w:t>
      </w:r>
      <w:r w:rsidR="00733FCA">
        <w:rPr>
          <w:sz w:val="24"/>
          <w:szCs w:val="28"/>
        </w:rPr>
        <w:t>use surveys results</w:t>
      </w:r>
      <w:r w:rsidRPr="00EB45B4">
        <w:rPr>
          <w:sz w:val="24"/>
          <w:szCs w:val="28"/>
        </w:rPr>
        <w:t>.</w:t>
      </w:r>
    </w:p>
    <w:p w:rsidR="00CE0078" w:rsidRPr="00EB45B4" w:rsidRDefault="00CE0078"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 xml:space="preserve">White Goods: The Contractor may expect to encounter white goods available for disposal. </w:t>
      </w:r>
      <w:r w:rsidR="000B5A6E" w:rsidRPr="00EB45B4">
        <w:rPr>
          <w:sz w:val="24"/>
          <w:szCs w:val="28"/>
        </w:rPr>
        <w:t xml:space="preserve"> </w:t>
      </w:r>
      <w:r w:rsidRPr="00EB45B4">
        <w:rPr>
          <w:sz w:val="24"/>
          <w:szCs w:val="28"/>
        </w:rPr>
        <w:t xml:space="preserve">White goods will constitute household appliances as defined in FEMA 325 Debris Management Guide. </w:t>
      </w:r>
      <w:r w:rsidR="000B5A6E" w:rsidRPr="00EB45B4">
        <w:rPr>
          <w:sz w:val="24"/>
          <w:szCs w:val="28"/>
        </w:rPr>
        <w:t xml:space="preserve"> </w:t>
      </w:r>
      <w:r w:rsidRPr="00EB45B4">
        <w:rPr>
          <w:sz w:val="24"/>
          <w:szCs w:val="28"/>
        </w:rPr>
        <w:t xml:space="preserve">The Contractor will </w:t>
      </w:r>
      <w:r w:rsidR="00110199" w:rsidRPr="00EB45B4">
        <w:rPr>
          <w:sz w:val="24"/>
          <w:szCs w:val="28"/>
        </w:rPr>
        <w:t>handle the disposition of</w:t>
      </w:r>
      <w:r w:rsidRPr="00EB45B4">
        <w:rPr>
          <w:sz w:val="24"/>
          <w:szCs w:val="28"/>
        </w:rPr>
        <w:t xml:space="preserve"> all white goods encountered in accordance with applicable federal, state and local laws. </w:t>
      </w:r>
      <w:r w:rsidR="000B5A6E" w:rsidRPr="00EB45B4">
        <w:rPr>
          <w:sz w:val="24"/>
          <w:szCs w:val="28"/>
        </w:rPr>
        <w:t xml:space="preserve"> </w:t>
      </w:r>
      <w:r w:rsidRPr="00EB45B4">
        <w:rPr>
          <w:sz w:val="24"/>
          <w:szCs w:val="28"/>
        </w:rPr>
        <w:t xml:space="preserve">Proper </w:t>
      </w:r>
      <w:r w:rsidR="000B5A6E" w:rsidRPr="00EB45B4">
        <w:rPr>
          <w:sz w:val="24"/>
          <w:szCs w:val="28"/>
        </w:rPr>
        <w:t xml:space="preserve">disposal of Freon is </w:t>
      </w:r>
      <w:r w:rsidR="004B3B4D">
        <w:rPr>
          <w:sz w:val="24"/>
          <w:szCs w:val="28"/>
        </w:rPr>
        <w:t>required</w:t>
      </w:r>
      <w:r w:rsidR="000B5A6E" w:rsidRPr="00EB45B4">
        <w:rPr>
          <w:sz w:val="24"/>
          <w:szCs w:val="28"/>
        </w:rPr>
        <w:t>.</w:t>
      </w:r>
    </w:p>
    <w:p w:rsidR="00CE0078" w:rsidRPr="00EB45B4" w:rsidRDefault="00CE0078"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Hazardous Stump</w:t>
      </w:r>
      <w:r w:rsidR="00733FCA">
        <w:rPr>
          <w:sz w:val="24"/>
          <w:szCs w:val="28"/>
        </w:rPr>
        <w:t xml:space="preserve"> Extraction</w:t>
      </w:r>
      <w:r w:rsidRPr="00EB45B4">
        <w:rPr>
          <w:sz w:val="24"/>
          <w:szCs w:val="28"/>
        </w:rPr>
        <w:t xml:space="preserve">: </w:t>
      </w:r>
      <w:r w:rsidR="000B5A6E" w:rsidRPr="00EB45B4">
        <w:rPr>
          <w:sz w:val="24"/>
          <w:szCs w:val="28"/>
        </w:rPr>
        <w:t xml:space="preserve"> </w:t>
      </w:r>
      <w:r w:rsidRPr="00EB45B4">
        <w:rPr>
          <w:sz w:val="24"/>
          <w:szCs w:val="28"/>
        </w:rPr>
        <w:t xml:space="preserve">The Contractor shall </w:t>
      </w:r>
      <w:r w:rsidR="00733FCA">
        <w:rPr>
          <w:sz w:val="24"/>
          <w:szCs w:val="28"/>
        </w:rPr>
        <w:t xml:space="preserve">extract </w:t>
      </w:r>
      <w:r w:rsidRPr="00EB45B4">
        <w:rPr>
          <w:sz w:val="24"/>
          <w:szCs w:val="28"/>
        </w:rPr>
        <w:t xml:space="preserve">all stumps that are determined to be hazardous to public access and as directed by </w:t>
      </w:r>
      <w:r w:rsidR="00176E3C" w:rsidRPr="00EB45B4">
        <w:rPr>
          <w:sz w:val="24"/>
          <w:szCs w:val="28"/>
        </w:rPr>
        <w:t>Dare County</w:t>
      </w:r>
      <w:r w:rsidRPr="00EB45B4">
        <w:rPr>
          <w:sz w:val="24"/>
          <w:szCs w:val="28"/>
        </w:rPr>
        <w:t xml:space="preserve">. </w:t>
      </w:r>
      <w:r w:rsidR="00286A84" w:rsidRPr="00EB45B4">
        <w:rPr>
          <w:sz w:val="24"/>
          <w:szCs w:val="28"/>
        </w:rPr>
        <w:t xml:space="preserve"> </w:t>
      </w:r>
      <w:r w:rsidRPr="00EB45B4">
        <w:rPr>
          <w:sz w:val="24"/>
          <w:szCs w:val="28"/>
        </w:rPr>
        <w:t xml:space="preserve">Stumps will be hauled to </w:t>
      </w:r>
      <w:r w:rsidR="007A4722" w:rsidRPr="00EB45B4">
        <w:rPr>
          <w:sz w:val="24"/>
          <w:szCs w:val="28"/>
        </w:rPr>
        <w:t>DMS</w:t>
      </w:r>
      <w:r w:rsidRPr="00EB45B4">
        <w:rPr>
          <w:sz w:val="24"/>
          <w:szCs w:val="28"/>
        </w:rPr>
        <w:t xml:space="preserve"> where they shall be inspected and categorized by size.</w:t>
      </w:r>
    </w:p>
    <w:p w:rsidR="00CE0078" w:rsidRPr="00EB45B4" w:rsidRDefault="003010EE" w:rsidP="000B5A6E">
      <w:pPr>
        <w:pStyle w:val="ListParagraph"/>
        <w:numPr>
          <w:ilvl w:val="0"/>
          <w:numId w:val="12"/>
        </w:numPr>
        <w:spacing w:after="120" w:line="240" w:lineRule="auto"/>
        <w:ind w:left="0" w:firstLine="0"/>
        <w:contextualSpacing w:val="0"/>
        <w:jc w:val="both"/>
        <w:rPr>
          <w:sz w:val="24"/>
          <w:szCs w:val="28"/>
        </w:rPr>
      </w:pPr>
      <w:r w:rsidRPr="00EB45B4">
        <w:rPr>
          <w:sz w:val="24"/>
          <w:szCs w:val="28"/>
        </w:rPr>
        <w:t>Backfilling of stump root ball holes</w:t>
      </w:r>
      <w:r w:rsidR="00CE0078" w:rsidRPr="00EB45B4">
        <w:rPr>
          <w:sz w:val="24"/>
          <w:szCs w:val="28"/>
        </w:rPr>
        <w:t xml:space="preserve"> upon direction of </w:t>
      </w:r>
      <w:r w:rsidR="00176E3C" w:rsidRPr="00EB45B4">
        <w:rPr>
          <w:sz w:val="24"/>
          <w:szCs w:val="28"/>
        </w:rPr>
        <w:t>Dare County</w:t>
      </w:r>
      <w:r w:rsidR="00CE0078" w:rsidRPr="00EB45B4">
        <w:rPr>
          <w:sz w:val="24"/>
          <w:szCs w:val="28"/>
        </w:rPr>
        <w:t>.</w:t>
      </w:r>
      <w:r w:rsidR="000B5A6E" w:rsidRPr="00EB45B4">
        <w:rPr>
          <w:sz w:val="24"/>
          <w:szCs w:val="28"/>
        </w:rPr>
        <w:t xml:space="preserve"> </w:t>
      </w:r>
      <w:r w:rsidR="00CE0078" w:rsidRPr="00EB45B4">
        <w:rPr>
          <w:sz w:val="24"/>
          <w:szCs w:val="28"/>
        </w:rPr>
        <w:t xml:space="preserve"> This clean fill dirt shall be compacted as directed by </w:t>
      </w:r>
      <w:r w:rsidR="00176E3C" w:rsidRPr="00EB45B4">
        <w:rPr>
          <w:sz w:val="24"/>
          <w:szCs w:val="28"/>
        </w:rPr>
        <w:t>Dare County</w:t>
      </w:r>
      <w:r w:rsidR="00CE0078" w:rsidRPr="00EB45B4">
        <w:rPr>
          <w:sz w:val="24"/>
          <w:szCs w:val="28"/>
        </w:rPr>
        <w:t>.</w:t>
      </w:r>
    </w:p>
    <w:p w:rsidR="003D1E15" w:rsidRPr="00EB45B4" w:rsidRDefault="003D1E15" w:rsidP="00617206">
      <w:pPr>
        <w:pStyle w:val="ListParagraph"/>
        <w:numPr>
          <w:ilvl w:val="0"/>
          <w:numId w:val="12"/>
        </w:numPr>
        <w:spacing w:after="120" w:line="240" w:lineRule="auto"/>
        <w:ind w:left="0" w:firstLine="0"/>
        <w:contextualSpacing w:val="0"/>
        <w:jc w:val="both"/>
        <w:rPr>
          <w:sz w:val="24"/>
          <w:szCs w:val="28"/>
        </w:rPr>
      </w:pPr>
      <w:r w:rsidRPr="00EB45B4">
        <w:rPr>
          <w:sz w:val="24"/>
          <w:szCs w:val="28"/>
        </w:rPr>
        <w:t>Canal/Waterway Debris Removal:</w:t>
      </w:r>
      <w:r w:rsidR="003010EE" w:rsidRPr="00EB45B4">
        <w:rPr>
          <w:sz w:val="24"/>
          <w:szCs w:val="28"/>
        </w:rPr>
        <w:t xml:space="preserve"> </w:t>
      </w:r>
      <w:r w:rsidR="000B5A6E" w:rsidRPr="00EB45B4">
        <w:rPr>
          <w:sz w:val="24"/>
          <w:szCs w:val="28"/>
        </w:rPr>
        <w:t xml:space="preserve"> </w:t>
      </w:r>
      <w:r w:rsidR="003010EE" w:rsidRPr="00EB45B4">
        <w:rPr>
          <w:sz w:val="24"/>
          <w:szCs w:val="28"/>
        </w:rPr>
        <w:t xml:space="preserve">Contractor shall remove storm debris from drainage canals and ditches at direction of </w:t>
      </w:r>
      <w:r w:rsidR="00176E3C" w:rsidRPr="00EB45B4">
        <w:rPr>
          <w:sz w:val="24"/>
          <w:szCs w:val="28"/>
        </w:rPr>
        <w:t>Dare County</w:t>
      </w:r>
      <w:r w:rsidR="003010EE" w:rsidRPr="00EB45B4">
        <w:rPr>
          <w:sz w:val="24"/>
          <w:szCs w:val="28"/>
        </w:rPr>
        <w:t>.</w:t>
      </w:r>
      <w:r w:rsidR="004B3B4D" w:rsidRPr="004B3B4D">
        <w:rPr>
          <w:sz w:val="24"/>
          <w:szCs w:val="28"/>
        </w:rPr>
        <w:t xml:space="preserve"> </w:t>
      </w:r>
      <w:r w:rsidR="004B3B4D">
        <w:rPr>
          <w:sz w:val="24"/>
          <w:szCs w:val="28"/>
        </w:rPr>
        <w:t xml:space="preserve"> This work could include removal of marine vessels</w:t>
      </w:r>
      <w:r w:rsidR="00853506">
        <w:rPr>
          <w:sz w:val="24"/>
          <w:szCs w:val="28"/>
        </w:rPr>
        <w:t xml:space="preserve"> and other </w:t>
      </w:r>
      <w:r w:rsidR="00617206">
        <w:rPr>
          <w:sz w:val="24"/>
          <w:szCs w:val="28"/>
        </w:rPr>
        <w:t>vehicles</w:t>
      </w:r>
      <w:r w:rsidR="00853506">
        <w:rPr>
          <w:sz w:val="24"/>
          <w:szCs w:val="28"/>
        </w:rPr>
        <w:t>.</w:t>
      </w:r>
      <w:r w:rsidR="00617206">
        <w:rPr>
          <w:sz w:val="24"/>
          <w:szCs w:val="28"/>
        </w:rPr>
        <w:t xml:space="preserve">  </w:t>
      </w:r>
      <w:r w:rsidR="00617206" w:rsidRPr="00617206">
        <w:rPr>
          <w:sz w:val="24"/>
          <w:szCs w:val="28"/>
        </w:rPr>
        <w:t>Dare County will seek approval by FEMA to use Public Assistance funding.  If approved, efforts will be monitored for strict compliance with federal regulations regarding eligibility for reimbursement costs.  Dare County may direct and fund this effort independently if FEMA approval is not obtained.</w:t>
      </w:r>
    </w:p>
    <w:p w:rsidR="0027444C" w:rsidRPr="00617206" w:rsidRDefault="003010EE" w:rsidP="000B5A6E">
      <w:pPr>
        <w:pStyle w:val="ListParagraph"/>
        <w:numPr>
          <w:ilvl w:val="0"/>
          <w:numId w:val="12"/>
        </w:numPr>
        <w:spacing w:after="120" w:line="240" w:lineRule="auto"/>
        <w:ind w:left="0" w:firstLine="0"/>
        <w:contextualSpacing w:val="0"/>
        <w:jc w:val="both"/>
        <w:rPr>
          <w:sz w:val="24"/>
          <w:szCs w:val="28"/>
        </w:rPr>
      </w:pPr>
      <w:r w:rsidRPr="00617206">
        <w:rPr>
          <w:sz w:val="24"/>
          <w:szCs w:val="28"/>
        </w:rPr>
        <w:t>Loading</w:t>
      </w:r>
      <w:r w:rsidR="0027444C" w:rsidRPr="00617206">
        <w:rPr>
          <w:sz w:val="24"/>
          <w:szCs w:val="28"/>
        </w:rPr>
        <w:t xml:space="preserve">, </w:t>
      </w:r>
      <w:r w:rsidRPr="00617206">
        <w:rPr>
          <w:sz w:val="24"/>
          <w:szCs w:val="28"/>
        </w:rPr>
        <w:t>hauling</w:t>
      </w:r>
      <w:r w:rsidR="0027444C" w:rsidRPr="00617206">
        <w:rPr>
          <w:sz w:val="24"/>
          <w:szCs w:val="28"/>
        </w:rPr>
        <w:t xml:space="preserve">, and management </w:t>
      </w:r>
      <w:r w:rsidRPr="00617206">
        <w:rPr>
          <w:sz w:val="24"/>
          <w:szCs w:val="28"/>
        </w:rPr>
        <w:t>of storm-deposited soils (e.g., silt, sand, or mud).</w:t>
      </w:r>
      <w:r w:rsidR="0027444C" w:rsidRPr="00617206">
        <w:rPr>
          <w:sz w:val="24"/>
          <w:szCs w:val="28"/>
        </w:rPr>
        <w:t xml:space="preserve">  This may include tasks like sifting, cleaning and sorting sand before placement back on beaches.</w:t>
      </w:r>
    </w:p>
    <w:p w:rsidR="00153DA4" w:rsidRPr="0027444C" w:rsidRDefault="00153DA4" w:rsidP="000B5A6E">
      <w:pPr>
        <w:pStyle w:val="ListParagraph"/>
        <w:numPr>
          <w:ilvl w:val="0"/>
          <w:numId w:val="12"/>
        </w:numPr>
        <w:spacing w:after="120" w:line="240" w:lineRule="auto"/>
        <w:ind w:left="0" w:firstLine="0"/>
        <w:contextualSpacing w:val="0"/>
        <w:jc w:val="both"/>
        <w:rPr>
          <w:sz w:val="24"/>
          <w:szCs w:val="28"/>
        </w:rPr>
      </w:pPr>
      <w:r w:rsidRPr="0027444C">
        <w:rPr>
          <w:sz w:val="24"/>
          <w:szCs w:val="28"/>
        </w:rPr>
        <w:t>Documentation and Recovery Process: Contractor will provide the following in addition to debris removal activities:</w:t>
      </w:r>
    </w:p>
    <w:p w:rsidR="00153DA4" w:rsidRPr="00EB45B4" w:rsidRDefault="008B1299" w:rsidP="000B5A6E">
      <w:pPr>
        <w:pStyle w:val="ListParagraph"/>
        <w:numPr>
          <w:ilvl w:val="1"/>
          <w:numId w:val="12"/>
        </w:numPr>
        <w:spacing w:after="120" w:line="240" w:lineRule="auto"/>
        <w:ind w:left="720"/>
        <w:contextualSpacing w:val="0"/>
        <w:jc w:val="both"/>
        <w:rPr>
          <w:sz w:val="24"/>
          <w:szCs w:val="28"/>
        </w:rPr>
      </w:pPr>
      <w:r w:rsidRPr="00EB45B4">
        <w:rPr>
          <w:sz w:val="24"/>
          <w:szCs w:val="28"/>
        </w:rPr>
        <w:t>D</w:t>
      </w:r>
      <w:r w:rsidR="00153DA4" w:rsidRPr="00EB45B4">
        <w:rPr>
          <w:sz w:val="24"/>
          <w:szCs w:val="28"/>
        </w:rPr>
        <w:t>ocumentation of recovery process</w:t>
      </w:r>
    </w:p>
    <w:p w:rsidR="00153DA4" w:rsidRPr="00EB45B4" w:rsidRDefault="00153DA4" w:rsidP="000B5A6E">
      <w:pPr>
        <w:pStyle w:val="ListParagraph"/>
        <w:numPr>
          <w:ilvl w:val="1"/>
          <w:numId w:val="12"/>
        </w:numPr>
        <w:spacing w:after="120" w:line="240" w:lineRule="auto"/>
        <w:ind w:left="720"/>
        <w:contextualSpacing w:val="0"/>
        <w:jc w:val="both"/>
        <w:rPr>
          <w:sz w:val="24"/>
          <w:szCs w:val="28"/>
        </w:rPr>
      </w:pPr>
      <w:r w:rsidRPr="00EB45B4">
        <w:rPr>
          <w:sz w:val="24"/>
          <w:szCs w:val="28"/>
        </w:rPr>
        <w:t xml:space="preserve">Provide written and oral status as requested by the </w:t>
      </w:r>
      <w:r w:rsidR="00176E3C" w:rsidRPr="00EB45B4">
        <w:rPr>
          <w:sz w:val="24"/>
          <w:szCs w:val="28"/>
        </w:rPr>
        <w:t>Dare County</w:t>
      </w:r>
    </w:p>
    <w:p w:rsidR="00153DA4" w:rsidRPr="00EB45B4" w:rsidRDefault="00153DA4" w:rsidP="000B5A6E">
      <w:pPr>
        <w:pStyle w:val="ListParagraph"/>
        <w:numPr>
          <w:ilvl w:val="1"/>
          <w:numId w:val="12"/>
        </w:numPr>
        <w:spacing w:after="120" w:line="240" w:lineRule="auto"/>
        <w:ind w:left="720"/>
        <w:contextualSpacing w:val="0"/>
        <w:jc w:val="both"/>
        <w:rPr>
          <w:sz w:val="24"/>
          <w:szCs w:val="28"/>
        </w:rPr>
      </w:pPr>
      <w:r w:rsidRPr="00EB45B4">
        <w:rPr>
          <w:sz w:val="24"/>
          <w:szCs w:val="28"/>
        </w:rPr>
        <w:t>Review documentation for accuracy and quantity</w:t>
      </w:r>
    </w:p>
    <w:p w:rsidR="00153DA4" w:rsidRPr="00EB45B4" w:rsidRDefault="00153DA4" w:rsidP="000B5A6E">
      <w:pPr>
        <w:pStyle w:val="ListParagraph"/>
        <w:numPr>
          <w:ilvl w:val="1"/>
          <w:numId w:val="12"/>
        </w:numPr>
        <w:spacing w:after="120" w:line="240" w:lineRule="auto"/>
        <w:ind w:left="720"/>
        <w:contextualSpacing w:val="0"/>
        <w:jc w:val="both"/>
        <w:rPr>
          <w:sz w:val="24"/>
          <w:szCs w:val="28"/>
        </w:rPr>
      </w:pPr>
      <w:r w:rsidRPr="00EB45B4">
        <w:rPr>
          <w:sz w:val="24"/>
          <w:szCs w:val="28"/>
        </w:rPr>
        <w:t>Assist in preparation of claim documentation</w:t>
      </w:r>
    </w:p>
    <w:p w:rsidR="00153DA4" w:rsidRPr="00EB45B4" w:rsidRDefault="00DF0CC5" w:rsidP="00C64C39">
      <w:pPr>
        <w:pStyle w:val="ListParagraph"/>
        <w:numPr>
          <w:ilvl w:val="0"/>
          <w:numId w:val="12"/>
        </w:numPr>
        <w:spacing w:after="120" w:line="240" w:lineRule="auto"/>
        <w:ind w:left="0" w:firstLine="0"/>
        <w:contextualSpacing w:val="0"/>
        <w:jc w:val="both"/>
        <w:rPr>
          <w:sz w:val="24"/>
          <w:szCs w:val="28"/>
        </w:rPr>
      </w:pPr>
      <w:r w:rsidRPr="00EB45B4">
        <w:rPr>
          <w:sz w:val="24"/>
          <w:szCs w:val="28"/>
        </w:rPr>
        <w:t>Any costs associated with</w:t>
      </w:r>
      <w:r w:rsidR="00153DA4" w:rsidRPr="00EB45B4">
        <w:rPr>
          <w:sz w:val="24"/>
          <w:szCs w:val="28"/>
        </w:rPr>
        <w:t xml:space="preserve"> the documentation and recovery process shall be included in </w:t>
      </w:r>
      <w:r w:rsidRPr="00EB45B4">
        <w:rPr>
          <w:sz w:val="24"/>
          <w:szCs w:val="28"/>
        </w:rPr>
        <w:t xml:space="preserve">Contractor’s prices </w:t>
      </w:r>
      <w:r w:rsidR="00153DA4" w:rsidRPr="00EB45B4">
        <w:rPr>
          <w:sz w:val="24"/>
          <w:szCs w:val="28"/>
        </w:rPr>
        <w:t xml:space="preserve">in the pricing attachments. </w:t>
      </w:r>
      <w:r w:rsidR="00286A84" w:rsidRPr="00EB45B4">
        <w:rPr>
          <w:sz w:val="24"/>
          <w:szCs w:val="28"/>
        </w:rPr>
        <w:t xml:space="preserve"> </w:t>
      </w:r>
      <w:r w:rsidR="00153DA4" w:rsidRPr="00EB45B4">
        <w:rPr>
          <w:sz w:val="24"/>
          <w:szCs w:val="28"/>
        </w:rPr>
        <w:t>Proposers shall have proven experience with overall management and FEMA requirements</w:t>
      </w:r>
      <w:r w:rsidR="00286A84" w:rsidRPr="00EB45B4">
        <w:rPr>
          <w:sz w:val="24"/>
          <w:szCs w:val="28"/>
        </w:rPr>
        <w:t xml:space="preserve"> including alternative procedures that may be available under pilot programs as well as all </w:t>
      </w:r>
      <w:r w:rsidR="00153DA4" w:rsidRPr="00EB45B4">
        <w:rPr>
          <w:sz w:val="24"/>
          <w:szCs w:val="28"/>
        </w:rPr>
        <w:t>rules and regulations to qualify for this scope</w:t>
      </w:r>
      <w:r w:rsidRPr="00EB45B4">
        <w:rPr>
          <w:sz w:val="24"/>
          <w:szCs w:val="28"/>
        </w:rPr>
        <w:t xml:space="preserve"> of work</w:t>
      </w:r>
      <w:r w:rsidR="00153DA4" w:rsidRPr="00EB45B4">
        <w:rPr>
          <w:sz w:val="24"/>
          <w:szCs w:val="28"/>
        </w:rPr>
        <w:t>.</w:t>
      </w:r>
    </w:p>
    <w:p w:rsidR="0027444C" w:rsidRDefault="0027444C">
      <w:pPr>
        <w:spacing w:after="0" w:line="240" w:lineRule="auto"/>
        <w:rPr>
          <w:b/>
          <w:sz w:val="28"/>
          <w:szCs w:val="28"/>
        </w:rPr>
      </w:pPr>
      <w:r>
        <w:rPr>
          <w:b/>
          <w:sz w:val="28"/>
          <w:szCs w:val="28"/>
        </w:rPr>
        <w:br w:type="page"/>
      </w:r>
    </w:p>
    <w:p w:rsidR="00C531B7" w:rsidRPr="007A4722" w:rsidRDefault="003F2E7E" w:rsidP="003F2E7E">
      <w:pPr>
        <w:spacing w:after="120" w:line="240" w:lineRule="auto"/>
        <w:jc w:val="center"/>
        <w:rPr>
          <w:b/>
          <w:sz w:val="28"/>
          <w:szCs w:val="28"/>
        </w:rPr>
      </w:pPr>
      <w:r>
        <w:rPr>
          <w:b/>
          <w:sz w:val="28"/>
          <w:szCs w:val="28"/>
        </w:rPr>
        <w:t xml:space="preserve">CONTRACT </w:t>
      </w:r>
      <w:r w:rsidR="00153DA4" w:rsidRPr="007A4722">
        <w:rPr>
          <w:b/>
          <w:sz w:val="28"/>
          <w:szCs w:val="28"/>
        </w:rPr>
        <w:t>ADMINISTRATOR</w:t>
      </w:r>
    </w:p>
    <w:p w:rsidR="00153DA4" w:rsidRPr="00EB45B4" w:rsidRDefault="00153DA4" w:rsidP="00C64C39">
      <w:pPr>
        <w:spacing w:after="120" w:line="240" w:lineRule="auto"/>
        <w:jc w:val="both"/>
        <w:rPr>
          <w:sz w:val="24"/>
          <w:szCs w:val="28"/>
        </w:rPr>
      </w:pPr>
      <w:r w:rsidRPr="00EB45B4">
        <w:rPr>
          <w:sz w:val="24"/>
          <w:szCs w:val="28"/>
        </w:rPr>
        <w:t xml:space="preserve">The </w:t>
      </w:r>
      <w:r w:rsidR="00AC33C7" w:rsidRPr="00EB45B4">
        <w:rPr>
          <w:sz w:val="24"/>
          <w:szCs w:val="28"/>
        </w:rPr>
        <w:t>DARE</w:t>
      </w:r>
      <w:r w:rsidR="004F7EA9" w:rsidRPr="00EB45B4">
        <w:rPr>
          <w:sz w:val="24"/>
          <w:szCs w:val="28"/>
        </w:rPr>
        <w:t xml:space="preserve"> COUNTY MANAGER</w:t>
      </w:r>
      <w:r w:rsidR="00C64C39" w:rsidRPr="00EB45B4">
        <w:rPr>
          <w:sz w:val="24"/>
          <w:szCs w:val="28"/>
        </w:rPr>
        <w:t>/ATTORNEY</w:t>
      </w:r>
      <w:r w:rsidRPr="00EB45B4">
        <w:rPr>
          <w:sz w:val="24"/>
          <w:szCs w:val="28"/>
        </w:rPr>
        <w:t xml:space="preserve"> </w:t>
      </w:r>
      <w:r w:rsidR="00DF0CC5" w:rsidRPr="00EB45B4">
        <w:rPr>
          <w:sz w:val="24"/>
          <w:szCs w:val="28"/>
        </w:rPr>
        <w:t>and/or his designee</w:t>
      </w:r>
      <w:r w:rsidRPr="00EB45B4">
        <w:rPr>
          <w:sz w:val="24"/>
          <w:szCs w:val="28"/>
        </w:rPr>
        <w:t xml:space="preserve"> will be the Contract</w:t>
      </w:r>
      <w:r w:rsidR="007A4722" w:rsidRPr="00EB45B4">
        <w:rPr>
          <w:sz w:val="24"/>
          <w:szCs w:val="28"/>
        </w:rPr>
        <w:t xml:space="preserve"> </w:t>
      </w:r>
      <w:r w:rsidRPr="00EB45B4">
        <w:rPr>
          <w:sz w:val="24"/>
          <w:szCs w:val="28"/>
        </w:rPr>
        <w:t>Administrator for this project.</w:t>
      </w:r>
    </w:p>
    <w:p w:rsidR="00153DA4" w:rsidRPr="007A4722" w:rsidRDefault="00C64C39" w:rsidP="00C64C39">
      <w:pPr>
        <w:spacing w:after="120" w:line="240" w:lineRule="auto"/>
        <w:jc w:val="center"/>
        <w:rPr>
          <w:b/>
          <w:sz w:val="28"/>
          <w:szCs w:val="28"/>
        </w:rPr>
      </w:pPr>
      <w:r>
        <w:rPr>
          <w:b/>
          <w:sz w:val="28"/>
          <w:szCs w:val="28"/>
        </w:rPr>
        <w:t xml:space="preserve">DARE </w:t>
      </w:r>
      <w:r w:rsidR="004F7EA9">
        <w:rPr>
          <w:b/>
          <w:sz w:val="28"/>
          <w:szCs w:val="28"/>
        </w:rPr>
        <w:t>COUNTY</w:t>
      </w:r>
      <w:r w:rsidR="002E1EAE">
        <w:rPr>
          <w:b/>
          <w:sz w:val="28"/>
          <w:szCs w:val="28"/>
        </w:rPr>
        <w:t>’</w:t>
      </w:r>
      <w:r>
        <w:rPr>
          <w:b/>
          <w:sz w:val="28"/>
          <w:szCs w:val="28"/>
        </w:rPr>
        <w:t>S</w:t>
      </w:r>
      <w:r w:rsidR="00153DA4" w:rsidRPr="007A4722">
        <w:rPr>
          <w:b/>
          <w:sz w:val="28"/>
          <w:szCs w:val="28"/>
        </w:rPr>
        <w:t xml:space="preserve"> SELECTION </w:t>
      </w:r>
      <w:r w:rsidR="00DF0CC5" w:rsidRPr="007A4722">
        <w:rPr>
          <w:b/>
          <w:sz w:val="28"/>
          <w:szCs w:val="28"/>
        </w:rPr>
        <w:t>PROCESS</w:t>
      </w:r>
    </w:p>
    <w:p w:rsidR="00153DA4" w:rsidRPr="00EB45B4" w:rsidRDefault="00153DA4" w:rsidP="003F2E7E">
      <w:pPr>
        <w:spacing w:after="120" w:line="240" w:lineRule="auto"/>
        <w:jc w:val="both"/>
        <w:rPr>
          <w:sz w:val="24"/>
          <w:szCs w:val="28"/>
        </w:rPr>
      </w:pPr>
      <w:r w:rsidRPr="00EB45B4">
        <w:rPr>
          <w:sz w:val="24"/>
          <w:szCs w:val="28"/>
        </w:rPr>
        <w:t>Proposals wil</w:t>
      </w:r>
      <w:r w:rsidR="0023090B" w:rsidRPr="00EB45B4">
        <w:rPr>
          <w:sz w:val="24"/>
          <w:szCs w:val="28"/>
        </w:rPr>
        <w:t xml:space="preserve">l be reviewed and ranked by </w:t>
      </w:r>
      <w:r w:rsidR="00AC33C7" w:rsidRPr="00EB45B4">
        <w:rPr>
          <w:sz w:val="24"/>
          <w:szCs w:val="28"/>
        </w:rPr>
        <w:t>Dare</w:t>
      </w:r>
      <w:r w:rsidR="0023090B" w:rsidRPr="00EB45B4">
        <w:rPr>
          <w:sz w:val="24"/>
          <w:szCs w:val="28"/>
        </w:rPr>
        <w:t xml:space="preserve"> County Officials and Staff</w:t>
      </w:r>
      <w:r w:rsidR="0023173E">
        <w:rPr>
          <w:sz w:val="24"/>
          <w:szCs w:val="28"/>
        </w:rPr>
        <w:t xml:space="preserve">.  After review and ranking </w:t>
      </w:r>
      <w:r w:rsidRPr="00EB45B4">
        <w:rPr>
          <w:sz w:val="24"/>
          <w:szCs w:val="28"/>
        </w:rPr>
        <w:t xml:space="preserve">firms may be selected for interviews and shall be prepared to make a scheduled presentation to </w:t>
      </w:r>
      <w:r w:rsidR="00176E3C" w:rsidRPr="00EB45B4">
        <w:rPr>
          <w:sz w:val="24"/>
          <w:szCs w:val="28"/>
        </w:rPr>
        <w:t>Dare County</w:t>
      </w:r>
      <w:r w:rsidR="003D1E15" w:rsidRPr="00EB45B4">
        <w:rPr>
          <w:sz w:val="24"/>
          <w:szCs w:val="28"/>
        </w:rPr>
        <w:t>,</w:t>
      </w:r>
      <w:r w:rsidR="00C64C39" w:rsidRPr="00EB45B4">
        <w:rPr>
          <w:sz w:val="24"/>
          <w:szCs w:val="28"/>
        </w:rPr>
        <w:t xml:space="preserve"> if required.</w:t>
      </w:r>
    </w:p>
    <w:p w:rsidR="007A3011" w:rsidRPr="00926BF5" w:rsidRDefault="007A3011" w:rsidP="007A3011">
      <w:pPr>
        <w:spacing w:after="120" w:line="240" w:lineRule="auto"/>
        <w:jc w:val="both"/>
        <w:rPr>
          <w:sz w:val="24"/>
          <w:szCs w:val="28"/>
        </w:rPr>
      </w:pPr>
      <w:r w:rsidRPr="00EB45B4">
        <w:rPr>
          <w:sz w:val="24"/>
          <w:szCs w:val="28"/>
        </w:rPr>
        <w:t xml:space="preserve">All communications regarding this project, including any questions related to this Request for Proposal, shall be submitted to Dustin M. </w:t>
      </w:r>
      <w:r w:rsidRPr="00926BF5">
        <w:rPr>
          <w:sz w:val="24"/>
          <w:szCs w:val="28"/>
        </w:rPr>
        <w:t xml:space="preserve">Peele, by </w:t>
      </w:r>
      <w:r w:rsidR="00910365">
        <w:rPr>
          <w:b/>
          <w:sz w:val="24"/>
          <w:szCs w:val="28"/>
        </w:rPr>
        <w:t>3</w:t>
      </w:r>
      <w:r w:rsidR="00F077F5">
        <w:rPr>
          <w:b/>
          <w:sz w:val="24"/>
          <w:szCs w:val="28"/>
        </w:rPr>
        <w:t xml:space="preserve">:00 P.M. Monday, </w:t>
      </w:r>
      <w:r w:rsidR="00926BF5" w:rsidRPr="00926BF5">
        <w:rPr>
          <w:b/>
          <w:sz w:val="24"/>
          <w:szCs w:val="28"/>
        </w:rPr>
        <w:t>June 1</w:t>
      </w:r>
      <w:r w:rsidRPr="00926BF5">
        <w:rPr>
          <w:b/>
          <w:sz w:val="24"/>
          <w:szCs w:val="28"/>
        </w:rPr>
        <w:t>, 2015</w:t>
      </w:r>
      <w:r w:rsidRPr="00926BF5">
        <w:rPr>
          <w:sz w:val="24"/>
          <w:szCs w:val="28"/>
        </w:rPr>
        <w:t>, to:</w:t>
      </w:r>
    </w:p>
    <w:p w:rsidR="007A3011" w:rsidRPr="00EB45B4" w:rsidRDefault="007A3011" w:rsidP="007A3011">
      <w:pPr>
        <w:spacing w:after="120" w:line="240" w:lineRule="auto"/>
        <w:jc w:val="center"/>
        <w:rPr>
          <w:sz w:val="24"/>
          <w:szCs w:val="28"/>
        </w:rPr>
      </w:pPr>
      <w:r w:rsidRPr="00926BF5">
        <w:rPr>
          <w:sz w:val="24"/>
          <w:szCs w:val="28"/>
        </w:rPr>
        <w:t>Dustin M. Peele</w:t>
      </w:r>
    </w:p>
    <w:p w:rsidR="007A3011" w:rsidRPr="00EB45B4" w:rsidRDefault="007A3011" w:rsidP="007A3011">
      <w:pPr>
        <w:spacing w:after="120" w:line="240" w:lineRule="auto"/>
        <w:jc w:val="center"/>
        <w:rPr>
          <w:sz w:val="24"/>
          <w:szCs w:val="28"/>
        </w:rPr>
      </w:pPr>
      <w:r w:rsidRPr="00EB45B4">
        <w:rPr>
          <w:sz w:val="24"/>
          <w:szCs w:val="28"/>
        </w:rPr>
        <w:t>County of Dare</w:t>
      </w:r>
    </w:p>
    <w:p w:rsidR="007A3011" w:rsidRPr="00EB45B4" w:rsidRDefault="007A3011" w:rsidP="007A3011">
      <w:pPr>
        <w:spacing w:after="120" w:line="240" w:lineRule="auto"/>
        <w:jc w:val="center"/>
        <w:rPr>
          <w:sz w:val="24"/>
          <w:szCs w:val="28"/>
        </w:rPr>
      </w:pPr>
      <w:r w:rsidRPr="00EB45B4">
        <w:rPr>
          <w:sz w:val="24"/>
          <w:szCs w:val="28"/>
        </w:rPr>
        <w:t>954 Marshall C Collins Drive</w:t>
      </w:r>
    </w:p>
    <w:p w:rsidR="007A3011" w:rsidRPr="00EB45B4" w:rsidRDefault="007A3011" w:rsidP="007A3011">
      <w:pPr>
        <w:spacing w:after="120" w:line="240" w:lineRule="auto"/>
        <w:jc w:val="center"/>
        <w:rPr>
          <w:sz w:val="24"/>
          <w:szCs w:val="28"/>
        </w:rPr>
      </w:pPr>
      <w:r w:rsidRPr="00EB45B4">
        <w:rPr>
          <w:sz w:val="24"/>
          <w:szCs w:val="28"/>
        </w:rPr>
        <w:t>Manteo, NC  27954</w:t>
      </w:r>
    </w:p>
    <w:p w:rsidR="007A3011" w:rsidRPr="00EB45B4" w:rsidRDefault="007A3011" w:rsidP="007A3011">
      <w:pPr>
        <w:spacing w:after="120" w:line="240" w:lineRule="auto"/>
        <w:jc w:val="center"/>
        <w:rPr>
          <w:sz w:val="24"/>
          <w:szCs w:val="28"/>
        </w:rPr>
      </w:pPr>
      <w:r w:rsidRPr="00EB45B4">
        <w:rPr>
          <w:sz w:val="24"/>
          <w:szCs w:val="28"/>
        </w:rPr>
        <w:t>252-475-5891</w:t>
      </w:r>
    </w:p>
    <w:p w:rsidR="007A3011" w:rsidRPr="00EB45B4" w:rsidRDefault="001950BA" w:rsidP="007A3011">
      <w:pPr>
        <w:spacing w:after="120" w:line="240" w:lineRule="auto"/>
        <w:jc w:val="center"/>
        <w:rPr>
          <w:sz w:val="24"/>
          <w:szCs w:val="28"/>
        </w:rPr>
      </w:pPr>
      <w:hyperlink r:id="rId10" w:history="1">
        <w:r w:rsidR="007A3011" w:rsidRPr="00EB45B4">
          <w:rPr>
            <w:rStyle w:val="Hyperlink"/>
            <w:sz w:val="24"/>
            <w:szCs w:val="28"/>
          </w:rPr>
          <w:t>mailto:dustin.peele@darenc.com</w:t>
        </w:r>
      </w:hyperlink>
    </w:p>
    <w:p w:rsidR="004B3B4D" w:rsidRDefault="004B3B4D">
      <w:pPr>
        <w:spacing w:after="0" w:line="240" w:lineRule="auto"/>
        <w:rPr>
          <w:b/>
          <w:sz w:val="28"/>
          <w:szCs w:val="28"/>
        </w:rPr>
      </w:pPr>
    </w:p>
    <w:p w:rsidR="00153DA4" w:rsidRPr="007A4722" w:rsidRDefault="00153DA4" w:rsidP="00C64C39">
      <w:pPr>
        <w:spacing w:after="120" w:line="240" w:lineRule="auto"/>
        <w:jc w:val="center"/>
        <w:rPr>
          <w:b/>
          <w:sz w:val="28"/>
          <w:szCs w:val="28"/>
        </w:rPr>
      </w:pPr>
      <w:r w:rsidRPr="007A4722">
        <w:rPr>
          <w:b/>
          <w:sz w:val="28"/>
          <w:szCs w:val="28"/>
        </w:rPr>
        <w:t>SUBMISSION REQUIREMENTS</w:t>
      </w:r>
    </w:p>
    <w:p w:rsidR="00153DA4" w:rsidRPr="00EB45B4" w:rsidRDefault="00153DA4" w:rsidP="00C64C39">
      <w:pPr>
        <w:spacing w:after="120" w:line="240" w:lineRule="auto"/>
        <w:jc w:val="both"/>
        <w:rPr>
          <w:sz w:val="24"/>
          <w:szCs w:val="28"/>
        </w:rPr>
      </w:pPr>
      <w:r w:rsidRPr="00EB45B4">
        <w:rPr>
          <w:sz w:val="24"/>
          <w:szCs w:val="28"/>
        </w:rPr>
        <w:t xml:space="preserve">To be considered submit one (1) original and </w:t>
      </w:r>
      <w:r w:rsidR="001F6A3E" w:rsidRPr="00EB45B4">
        <w:rPr>
          <w:sz w:val="24"/>
          <w:szCs w:val="28"/>
        </w:rPr>
        <w:t xml:space="preserve">three </w:t>
      </w:r>
      <w:r w:rsidRPr="00EB45B4">
        <w:rPr>
          <w:sz w:val="24"/>
          <w:szCs w:val="28"/>
        </w:rPr>
        <w:t>(</w:t>
      </w:r>
      <w:r w:rsidR="00C17B5A" w:rsidRPr="00EB45B4">
        <w:rPr>
          <w:sz w:val="24"/>
          <w:szCs w:val="28"/>
        </w:rPr>
        <w:t>3</w:t>
      </w:r>
      <w:r w:rsidRPr="00EB45B4">
        <w:rPr>
          <w:sz w:val="24"/>
          <w:szCs w:val="28"/>
        </w:rPr>
        <w:t>) complete copies in an 8 ½” by 11” format.</w:t>
      </w:r>
    </w:p>
    <w:p w:rsidR="007A3011" w:rsidRPr="00EB45B4" w:rsidRDefault="000841BA" w:rsidP="007A3011">
      <w:pPr>
        <w:spacing w:after="120" w:line="240" w:lineRule="auto"/>
        <w:jc w:val="both"/>
        <w:rPr>
          <w:sz w:val="24"/>
          <w:szCs w:val="28"/>
        </w:rPr>
      </w:pPr>
      <w:r w:rsidRPr="00EB45B4">
        <w:rPr>
          <w:sz w:val="24"/>
          <w:szCs w:val="28"/>
        </w:rPr>
        <w:t xml:space="preserve">Submission Deadline and Location: </w:t>
      </w:r>
      <w:r w:rsidR="00AB6687">
        <w:rPr>
          <w:sz w:val="24"/>
          <w:szCs w:val="28"/>
        </w:rPr>
        <w:t xml:space="preserve"> </w:t>
      </w:r>
      <w:r w:rsidRPr="00EB45B4">
        <w:rPr>
          <w:sz w:val="24"/>
          <w:szCs w:val="28"/>
        </w:rPr>
        <w:t>Pr</w:t>
      </w:r>
      <w:r w:rsidR="004B17EF" w:rsidRPr="00EB45B4">
        <w:rPr>
          <w:sz w:val="24"/>
          <w:szCs w:val="28"/>
        </w:rPr>
        <w:t xml:space="preserve">oposals must be submitted to </w:t>
      </w:r>
      <w:r w:rsidR="00AB6687" w:rsidRPr="00AB6687">
        <w:rPr>
          <w:sz w:val="24"/>
          <w:szCs w:val="28"/>
        </w:rPr>
        <w:t>Dustin M. Peele</w:t>
      </w:r>
      <w:r w:rsidR="005B6A85" w:rsidRPr="00EB45B4">
        <w:rPr>
          <w:sz w:val="24"/>
          <w:szCs w:val="28"/>
        </w:rPr>
        <w:t xml:space="preserve">, </w:t>
      </w:r>
      <w:r w:rsidR="00910365">
        <w:rPr>
          <w:sz w:val="24"/>
          <w:szCs w:val="28"/>
        </w:rPr>
        <w:t>at the address below by 3</w:t>
      </w:r>
      <w:r w:rsidR="007A3011" w:rsidRPr="00EB45B4">
        <w:rPr>
          <w:sz w:val="24"/>
          <w:szCs w:val="28"/>
        </w:rPr>
        <w:t>:00 P.M. (EST</w:t>
      </w:r>
      <w:r w:rsidR="00926BF5" w:rsidRPr="00926BF5">
        <w:rPr>
          <w:sz w:val="24"/>
          <w:szCs w:val="28"/>
        </w:rPr>
        <w:t>), Monday, June 1</w:t>
      </w:r>
      <w:r w:rsidR="007A3011" w:rsidRPr="00926BF5">
        <w:rPr>
          <w:sz w:val="24"/>
          <w:szCs w:val="28"/>
        </w:rPr>
        <w:t>, 2015</w:t>
      </w:r>
      <w:r w:rsidR="007A3011" w:rsidRPr="00EB45B4">
        <w:rPr>
          <w:sz w:val="24"/>
          <w:szCs w:val="28"/>
        </w:rPr>
        <w:t>.</w:t>
      </w:r>
      <w:r w:rsidR="00A629EC">
        <w:rPr>
          <w:sz w:val="24"/>
          <w:szCs w:val="28"/>
        </w:rPr>
        <w:t xml:space="preserve"> A public bid opening will then be held in room 238 at the address below.</w:t>
      </w:r>
    </w:p>
    <w:p w:rsidR="007A3011" w:rsidRPr="00EB45B4" w:rsidRDefault="007A3011" w:rsidP="007A3011">
      <w:pPr>
        <w:spacing w:after="120" w:line="240" w:lineRule="auto"/>
        <w:jc w:val="center"/>
        <w:rPr>
          <w:sz w:val="24"/>
          <w:szCs w:val="28"/>
        </w:rPr>
      </w:pPr>
      <w:r w:rsidRPr="00EB45B4">
        <w:rPr>
          <w:sz w:val="24"/>
          <w:szCs w:val="28"/>
        </w:rPr>
        <w:t>Dustin M. Peele</w:t>
      </w:r>
    </w:p>
    <w:p w:rsidR="007A3011" w:rsidRPr="00EB45B4" w:rsidRDefault="007A3011" w:rsidP="007A3011">
      <w:pPr>
        <w:spacing w:after="120" w:line="240" w:lineRule="auto"/>
        <w:jc w:val="center"/>
        <w:rPr>
          <w:sz w:val="24"/>
          <w:szCs w:val="28"/>
        </w:rPr>
      </w:pPr>
      <w:r w:rsidRPr="00EB45B4">
        <w:rPr>
          <w:sz w:val="24"/>
          <w:szCs w:val="28"/>
        </w:rPr>
        <w:t>County of Dare</w:t>
      </w:r>
    </w:p>
    <w:p w:rsidR="007A3011" w:rsidRPr="00EB45B4" w:rsidRDefault="007A3011" w:rsidP="007A3011">
      <w:pPr>
        <w:spacing w:after="120" w:line="240" w:lineRule="auto"/>
        <w:jc w:val="center"/>
        <w:rPr>
          <w:sz w:val="24"/>
          <w:szCs w:val="28"/>
        </w:rPr>
      </w:pPr>
      <w:r w:rsidRPr="00EB45B4">
        <w:rPr>
          <w:sz w:val="24"/>
          <w:szCs w:val="28"/>
        </w:rPr>
        <w:t>954 Marshall C Collins Drive</w:t>
      </w:r>
    </w:p>
    <w:p w:rsidR="007A3011" w:rsidRPr="00EB45B4" w:rsidRDefault="007A3011" w:rsidP="007A3011">
      <w:pPr>
        <w:spacing w:after="120" w:line="240" w:lineRule="auto"/>
        <w:jc w:val="center"/>
        <w:rPr>
          <w:sz w:val="24"/>
          <w:szCs w:val="28"/>
        </w:rPr>
      </w:pPr>
      <w:r w:rsidRPr="00EB45B4">
        <w:rPr>
          <w:sz w:val="24"/>
          <w:szCs w:val="28"/>
        </w:rPr>
        <w:t>Manteo, NC  27954</w:t>
      </w:r>
    </w:p>
    <w:p w:rsidR="007A3011" w:rsidRPr="00EB45B4" w:rsidRDefault="007A3011" w:rsidP="007A3011">
      <w:pPr>
        <w:spacing w:after="120" w:line="240" w:lineRule="auto"/>
        <w:jc w:val="center"/>
        <w:rPr>
          <w:sz w:val="24"/>
          <w:szCs w:val="28"/>
        </w:rPr>
      </w:pPr>
      <w:r w:rsidRPr="00EB45B4">
        <w:rPr>
          <w:sz w:val="24"/>
          <w:szCs w:val="28"/>
        </w:rPr>
        <w:t>252-475-5891</w:t>
      </w:r>
    </w:p>
    <w:p w:rsidR="000841BA" w:rsidRPr="00EB45B4" w:rsidRDefault="000841BA" w:rsidP="007A3011">
      <w:pPr>
        <w:spacing w:after="120" w:line="240" w:lineRule="auto"/>
        <w:jc w:val="both"/>
        <w:rPr>
          <w:sz w:val="24"/>
          <w:szCs w:val="28"/>
        </w:rPr>
      </w:pPr>
      <w:r w:rsidRPr="00EB45B4">
        <w:rPr>
          <w:sz w:val="24"/>
          <w:szCs w:val="28"/>
        </w:rPr>
        <w:t>Required Information</w:t>
      </w:r>
      <w:r w:rsidR="00C64C39" w:rsidRPr="00EB45B4">
        <w:rPr>
          <w:sz w:val="24"/>
          <w:szCs w:val="28"/>
        </w:rPr>
        <w:t xml:space="preserve"> and format</w:t>
      </w:r>
      <w:r w:rsidRPr="00EB45B4">
        <w:rPr>
          <w:sz w:val="24"/>
          <w:szCs w:val="28"/>
        </w:rPr>
        <w:t>:</w:t>
      </w:r>
    </w:p>
    <w:p w:rsidR="000841BA" w:rsidRPr="00EB45B4" w:rsidRDefault="00EC50A0" w:rsidP="00C64C39">
      <w:pPr>
        <w:spacing w:after="120" w:line="240" w:lineRule="auto"/>
        <w:jc w:val="both"/>
        <w:rPr>
          <w:sz w:val="24"/>
          <w:szCs w:val="28"/>
        </w:rPr>
      </w:pPr>
      <w:r w:rsidRPr="00EB45B4">
        <w:rPr>
          <w:sz w:val="24"/>
          <w:szCs w:val="28"/>
        </w:rPr>
        <w:t>The Pro</w:t>
      </w:r>
      <w:r w:rsidR="00F611A4" w:rsidRPr="00EB45B4">
        <w:rPr>
          <w:sz w:val="24"/>
          <w:szCs w:val="28"/>
        </w:rPr>
        <w:t xml:space="preserve">posal </w:t>
      </w:r>
      <w:r w:rsidR="00C64C39" w:rsidRPr="00EB45B4">
        <w:rPr>
          <w:sz w:val="24"/>
          <w:szCs w:val="28"/>
        </w:rPr>
        <w:t>will</w:t>
      </w:r>
      <w:r w:rsidR="00F611A4" w:rsidRPr="00EB45B4">
        <w:rPr>
          <w:sz w:val="24"/>
          <w:szCs w:val="28"/>
        </w:rPr>
        <w:t xml:space="preserve"> be divided into seven</w:t>
      </w:r>
      <w:r w:rsidRPr="00EB45B4">
        <w:rPr>
          <w:sz w:val="24"/>
          <w:szCs w:val="28"/>
        </w:rPr>
        <w:t xml:space="preserve"> </w:t>
      </w:r>
      <w:r w:rsidR="00C64905" w:rsidRPr="00EB45B4">
        <w:rPr>
          <w:sz w:val="24"/>
          <w:szCs w:val="28"/>
        </w:rPr>
        <w:t xml:space="preserve">separate </w:t>
      </w:r>
      <w:r w:rsidRPr="00EB45B4">
        <w:rPr>
          <w:sz w:val="24"/>
          <w:szCs w:val="28"/>
        </w:rPr>
        <w:t>sections</w:t>
      </w:r>
      <w:r w:rsidR="00C64905" w:rsidRPr="00EB45B4">
        <w:rPr>
          <w:sz w:val="24"/>
          <w:szCs w:val="28"/>
        </w:rPr>
        <w:t xml:space="preserve">. </w:t>
      </w:r>
      <w:r w:rsidR="00F611A4" w:rsidRPr="00EB45B4">
        <w:rPr>
          <w:sz w:val="24"/>
          <w:szCs w:val="28"/>
        </w:rPr>
        <w:t>The seven</w:t>
      </w:r>
      <w:r w:rsidRPr="00EB45B4">
        <w:rPr>
          <w:sz w:val="24"/>
          <w:szCs w:val="28"/>
        </w:rPr>
        <w:t xml:space="preserve"> </w:t>
      </w:r>
      <w:r w:rsidR="00C64905" w:rsidRPr="00EB45B4">
        <w:rPr>
          <w:sz w:val="24"/>
          <w:szCs w:val="28"/>
        </w:rPr>
        <w:t xml:space="preserve">sections </w:t>
      </w:r>
      <w:r w:rsidR="00C64C39" w:rsidRPr="00EB45B4">
        <w:rPr>
          <w:sz w:val="24"/>
          <w:szCs w:val="28"/>
        </w:rPr>
        <w:t>will contain</w:t>
      </w:r>
      <w:r w:rsidRPr="00EB45B4">
        <w:rPr>
          <w:sz w:val="24"/>
          <w:szCs w:val="28"/>
        </w:rPr>
        <w:t xml:space="preserve"> the following information</w:t>
      </w:r>
      <w:r w:rsidR="00464C28" w:rsidRPr="00EB45B4">
        <w:rPr>
          <w:sz w:val="24"/>
          <w:szCs w:val="28"/>
        </w:rPr>
        <w:t>.</w:t>
      </w:r>
    </w:p>
    <w:p w:rsidR="000841BA" w:rsidRPr="00EB45B4" w:rsidRDefault="00464C28" w:rsidP="00C64C39">
      <w:pPr>
        <w:spacing w:after="120" w:line="240" w:lineRule="auto"/>
        <w:jc w:val="both"/>
        <w:rPr>
          <w:sz w:val="24"/>
          <w:szCs w:val="28"/>
        </w:rPr>
      </w:pPr>
      <w:r w:rsidRPr="00EB45B4">
        <w:rPr>
          <w:sz w:val="24"/>
          <w:szCs w:val="28"/>
        </w:rPr>
        <w:t xml:space="preserve">Section 1:  </w:t>
      </w:r>
      <w:r w:rsidR="00EC50A0" w:rsidRPr="00EB45B4">
        <w:rPr>
          <w:sz w:val="24"/>
          <w:szCs w:val="28"/>
        </w:rPr>
        <w:t>Cover letter/Executive Summary describing the Contractor’s firm and including n</w:t>
      </w:r>
      <w:r w:rsidR="000841BA" w:rsidRPr="00EB45B4">
        <w:rPr>
          <w:sz w:val="24"/>
          <w:szCs w:val="28"/>
        </w:rPr>
        <w:t xml:space="preserve">ames, address, phone number, fax number and email address of the person or firm submitting the proposal. </w:t>
      </w:r>
      <w:r w:rsidR="00C64C39" w:rsidRPr="00EB45B4">
        <w:rPr>
          <w:sz w:val="24"/>
          <w:szCs w:val="28"/>
        </w:rPr>
        <w:t xml:space="preserve"> </w:t>
      </w:r>
      <w:r w:rsidR="000841BA" w:rsidRPr="00EB45B4">
        <w:rPr>
          <w:sz w:val="24"/>
          <w:szCs w:val="28"/>
        </w:rPr>
        <w:t>Provide the name of the contact person and person authorized to contract for the firm.</w:t>
      </w:r>
    </w:p>
    <w:p w:rsidR="00EC50A0" w:rsidRPr="00EB45B4" w:rsidRDefault="00464C28" w:rsidP="00C64C39">
      <w:pPr>
        <w:spacing w:after="120" w:line="240" w:lineRule="auto"/>
        <w:jc w:val="both"/>
        <w:rPr>
          <w:sz w:val="24"/>
          <w:szCs w:val="28"/>
        </w:rPr>
      </w:pPr>
      <w:r w:rsidRPr="00EB45B4">
        <w:rPr>
          <w:sz w:val="24"/>
          <w:szCs w:val="28"/>
        </w:rPr>
        <w:t xml:space="preserve">Section 2:  </w:t>
      </w:r>
      <w:r w:rsidR="000841BA" w:rsidRPr="00EB45B4">
        <w:rPr>
          <w:sz w:val="24"/>
          <w:szCs w:val="28"/>
        </w:rPr>
        <w:t xml:space="preserve">The Proposer’s qualifications to meet </w:t>
      </w:r>
      <w:r w:rsidR="00176E3C" w:rsidRPr="00EB45B4">
        <w:rPr>
          <w:sz w:val="24"/>
          <w:szCs w:val="28"/>
        </w:rPr>
        <w:t>Dare County</w:t>
      </w:r>
      <w:r w:rsidR="000841BA" w:rsidRPr="00EB45B4">
        <w:rPr>
          <w:sz w:val="24"/>
          <w:szCs w:val="28"/>
        </w:rPr>
        <w:t xml:space="preserve">’s objectives and </w:t>
      </w:r>
      <w:r w:rsidR="00B61EE0" w:rsidRPr="00EB45B4">
        <w:rPr>
          <w:sz w:val="24"/>
          <w:szCs w:val="28"/>
        </w:rPr>
        <w:t xml:space="preserve">to </w:t>
      </w:r>
      <w:r w:rsidR="000841BA" w:rsidRPr="00EB45B4">
        <w:rPr>
          <w:sz w:val="24"/>
          <w:szCs w:val="28"/>
        </w:rPr>
        <w:t xml:space="preserve">perform </w:t>
      </w:r>
      <w:r w:rsidR="00B61EE0" w:rsidRPr="00EB45B4">
        <w:rPr>
          <w:sz w:val="24"/>
          <w:szCs w:val="28"/>
        </w:rPr>
        <w:t xml:space="preserve">the </w:t>
      </w:r>
      <w:r w:rsidR="000841BA" w:rsidRPr="00EB45B4">
        <w:rPr>
          <w:sz w:val="24"/>
          <w:szCs w:val="28"/>
        </w:rPr>
        <w:t xml:space="preserve">tasks listed in the proposal. </w:t>
      </w:r>
      <w:r w:rsidRPr="00EB45B4">
        <w:rPr>
          <w:sz w:val="24"/>
          <w:szCs w:val="28"/>
        </w:rPr>
        <w:t xml:space="preserve"> </w:t>
      </w:r>
      <w:r w:rsidR="000841BA" w:rsidRPr="00EB45B4">
        <w:rPr>
          <w:sz w:val="24"/>
          <w:szCs w:val="28"/>
        </w:rPr>
        <w:t xml:space="preserve">This shall </w:t>
      </w:r>
      <w:r w:rsidR="00B61EE0" w:rsidRPr="00EB45B4">
        <w:rPr>
          <w:sz w:val="24"/>
          <w:szCs w:val="28"/>
        </w:rPr>
        <w:t>include a statement regarding the financial capability of the company</w:t>
      </w:r>
      <w:r w:rsidR="000841BA" w:rsidRPr="00EB45B4">
        <w:rPr>
          <w:sz w:val="24"/>
          <w:szCs w:val="28"/>
        </w:rPr>
        <w:t xml:space="preserve">, </w:t>
      </w:r>
      <w:r w:rsidR="00B61EE0" w:rsidRPr="00EB45B4">
        <w:rPr>
          <w:sz w:val="24"/>
          <w:szCs w:val="28"/>
        </w:rPr>
        <w:t xml:space="preserve">a description of the </w:t>
      </w:r>
      <w:r w:rsidR="000841BA" w:rsidRPr="00EB45B4">
        <w:rPr>
          <w:sz w:val="24"/>
          <w:szCs w:val="28"/>
        </w:rPr>
        <w:t>office</w:t>
      </w:r>
      <w:r w:rsidR="00B61EE0" w:rsidRPr="00EB45B4">
        <w:rPr>
          <w:sz w:val="24"/>
          <w:szCs w:val="28"/>
        </w:rPr>
        <w:t>(s)</w:t>
      </w:r>
      <w:r w:rsidR="000841BA" w:rsidRPr="00EB45B4">
        <w:rPr>
          <w:sz w:val="24"/>
          <w:szCs w:val="28"/>
        </w:rPr>
        <w:t xml:space="preserve"> from which the service is being performed and nature of staff and </w:t>
      </w:r>
      <w:r w:rsidR="00C64905" w:rsidRPr="00EB45B4">
        <w:rPr>
          <w:sz w:val="24"/>
          <w:szCs w:val="28"/>
        </w:rPr>
        <w:t>a list of equipment available for recovery projects</w:t>
      </w:r>
      <w:r w:rsidR="000841BA" w:rsidRPr="00EB45B4">
        <w:rPr>
          <w:sz w:val="24"/>
          <w:szCs w:val="28"/>
        </w:rPr>
        <w:t>.</w:t>
      </w:r>
    </w:p>
    <w:p w:rsidR="00F611A4" w:rsidRPr="00EB45B4" w:rsidRDefault="00464C28" w:rsidP="00C64C39">
      <w:pPr>
        <w:spacing w:after="120" w:line="240" w:lineRule="auto"/>
        <w:jc w:val="both"/>
        <w:rPr>
          <w:sz w:val="24"/>
          <w:szCs w:val="28"/>
        </w:rPr>
      </w:pPr>
      <w:r w:rsidRPr="00EB45B4">
        <w:rPr>
          <w:sz w:val="24"/>
          <w:szCs w:val="28"/>
        </w:rPr>
        <w:t>Section 3:  S</w:t>
      </w:r>
      <w:r w:rsidR="00F611A4" w:rsidRPr="00EB45B4">
        <w:rPr>
          <w:sz w:val="24"/>
          <w:szCs w:val="28"/>
        </w:rPr>
        <w:t xml:space="preserve">hall </w:t>
      </w:r>
      <w:r w:rsidRPr="00EB45B4">
        <w:rPr>
          <w:sz w:val="24"/>
          <w:szCs w:val="28"/>
        </w:rPr>
        <w:t xml:space="preserve">outline </w:t>
      </w:r>
      <w:r w:rsidR="00F611A4" w:rsidRPr="00EB45B4">
        <w:rPr>
          <w:sz w:val="24"/>
          <w:szCs w:val="28"/>
        </w:rPr>
        <w:t xml:space="preserve">the contractor’s </w:t>
      </w:r>
      <w:r w:rsidR="008D0ED6" w:rsidRPr="00EB45B4">
        <w:rPr>
          <w:sz w:val="24"/>
          <w:szCs w:val="28"/>
        </w:rPr>
        <w:t xml:space="preserve">willingness and </w:t>
      </w:r>
      <w:r w:rsidR="00F611A4" w:rsidRPr="00EB45B4">
        <w:rPr>
          <w:sz w:val="24"/>
          <w:szCs w:val="28"/>
        </w:rPr>
        <w:t>ability to utilize local contractors and their general requirements for doing so.</w:t>
      </w:r>
      <w:r w:rsidR="00C90A86">
        <w:rPr>
          <w:sz w:val="24"/>
          <w:szCs w:val="28"/>
        </w:rPr>
        <w:t xml:space="preserve">  This includes </w:t>
      </w:r>
      <w:r w:rsidR="00C90A86" w:rsidRPr="00C90A86">
        <w:rPr>
          <w:sz w:val="24"/>
          <w:szCs w:val="28"/>
        </w:rPr>
        <w:t xml:space="preserve">the contractor’s </w:t>
      </w:r>
      <w:r w:rsidR="00C90A86">
        <w:rPr>
          <w:sz w:val="24"/>
          <w:szCs w:val="28"/>
        </w:rPr>
        <w:t>use of women and minority owned businesses to provide services.</w:t>
      </w:r>
    </w:p>
    <w:p w:rsidR="00D532DE" w:rsidRPr="00EB45B4" w:rsidRDefault="00464C28" w:rsidP="00C64C39">
      <w:pPr>
        <w:spacing w:after="120" w:line="240" w:lineRule="auto"/>
        <w:jc w:val="both"/>
        <w:rPr>
          <w:sz w:val="24"/>
          <w:szCs w:val="28"/>
        </w:rPr>
      </w:pPr>
      <w:r w:rsidRPr="00EB45B4">
        <w:rPr>
          <w:sz w:val="24"/>
          <w:szCs w:val="28"/>
        </w:rPr>
        <w:t xml:space="preserve">Section 4:  </w:t>
      </w:r>
      <w:r w:rsidR="00B61EE0" w:rsidRPr="00EB45B4">
        <w:rPr>
          <w:sz w:val="24"/>
          <w:szCs w:val="28"/>
        </w:rPr>
        <w:t>A statement of the Contractor’s familiarity and experience with FEMA’s Public Assistance Program</w:t>
      </w:r>
      <w:r w:rsidR="00286A84" w:rsidRPr="00EB45B4">
        <w:rPr>
          <w:sz w:val="24"/>
          <w:szCs w:val="28"/>
        </w:rPr>
        <w:t xml:space="preserve"> including all Alternative Procedures Pilot Program’s for Debris Removal</w:t>
      </w:r>
      <w:r w:rsidR="00B61EE0" w:rsidRPr="00EB45B4">
        <w:rPr>
          <w:sz w:val="24"/>
          <w:szCs w:val="28"/>
        </w:rPr>
        <w:t xml:space="preserve"> and applicable laws, rules, and regulations</w:t>
      </w:r>
      <w:r w:rsidR="00286A84" w:rsidRPr="00EB45B4">
        <w:rPr>
          <w:sz w:val="24"/>
          <w:szCs w:val="28"/>
        </w:rPr>
        <w:t>.</w:t>
      </w:r>
    </w:p>
    <w:p w:rsidR="00476B53" w:rsidRPr="00EB45B4" w:rsidRDefault="00464C28" w:rsidP="00C64C39">
      <w:pPr>
        <w:spacing w:after="120" w:line="240" w:lineRule="auto"/>
        <w:jc w:val="both"/>
        <w:rPr>
          <w:sz w:val="24"/>
          <w:szCs w:val="28"/>
        </w:rPr>
      </w:pPr>
      <w:r w:rsidRPr="00EB45B4">
        <w:rPr>
          <w:sz w:val="24"/>
          <w:szCs w:val="28"/>
        </w:rPr>
        <w:t xml:space="preserve">Section 5:  </w:t>
      </w:r>
      <w:r w:rsidRPr="00853506">
        <w:rPr>
          <w:sz w:val="24"/>
          <w:szCs w:val="28"/>
        </w:rPr>
        <w:t>A l</w:t>
      </w:r>
      <w:r w:rsidR="00476B53" w:rsidRPr="00853506">
        <w:rPr>
          <w:sz w:val="24"/>
          <w:szCs w:val="28"/>
        </w:rPr>
        <w:t>ist of</w:t>
      </w:r>
      <w:r w:rsidR="00AB6687" w:rsidRPr="00853506">
        <w:rPr>
          <w:sz w:val="24"/>
          <w:szCs w:val="28"/>
        </w:rPr>
        <w:t xml:space="preserve"> references for </w:t>
      </w:r>
      <w:r w:rsidR="00476B53" w:rsidRPr="00853506">
        <w:rPr>
          <w:sz w:val="24"/>
          <w:szCs w:val="28"/>
        </w:rPr>
        <w:t xml:space="preserve">disaster specific experience </w:t>
      </w:r>
      <w:r w:rsidR="00AB6687" w:rsidRPr="00853506">
        <w:rPr>
          <w:sz w:val="24"/>
          <w:szCs w:val="28"/>
        </w:rPr>
        <w:t xml:space="preserve">over the </w:t>
      </w:r>
      <w:r w:rsidR="00476B53" w:rsidRPr="00853506">
        <w:rPr>
          <w:sz w:val="24"/>
          <w:szCs w:val="28"/>
        </w:rPr>
        <w:t>last f</w:t>
      </w:r>
      <w:r w:rsidR="00B61EE0" w:rsidRPr="00853506">
        <w:rPr>
          <w:sz w:val="24"/>
          <w:szCs w:val="28"/>
        </w:rPr>
        <w:t>ive</w:t>
      </w:r>
      <w:r w:rsidR="00476B53" w:rsidRPr="00853506">
        <w:rPr>
          <w:sz w:val="24"/>
          <w:szCs w:val="28"/>
        </w:rPr>
        <w:t xml:space="preserve"> (</w:t>
      </w:r>
      <w:r w:rsidR="00B61EE0" w:rsidRPr="00853506">
        <w:rPr>
          <w:sz w:val="24"/>
          <w:szCs w:val="28"/>
        </w:rPr>
        <w:t>5</w:t>
      </w:r>
      <w:r w:rsidR="00476B53" w:rsidRPr="00853506">
        <w:rPr>
          <w:sz w:val="24"/>
          <w:szCs w:val="28"/>
        </w:rPr>
        <w:t xml:space="preserve">) years, including the </w:t>
      </w:r>
      <w:r w:rsidR="00B61EE0" w:rsidRPr="00853506">
        <w:rPr>
          <w:sz w:val="24"/>
          <w:szCs w:val="28"/>
        </w:rPr>
        <w:t xml:space="preserve">name of each client, a </w:t>
      </w:r>
      <w:r w:rsidR="00AB6687" w:rsidRPr="00853506">
        <w:rPr>
          <w:sz w:val="24"/>
          <w:szCs w:val="28"/>
        </w:rPr>
        <w:t xml:space="preserve">current </w:t>
      </w:r>
      <w:r w:rsidR="00B61EE0" w:rsidRPr="00853506">
        <w:rPr>
          <w:sz w:val="24"/>
          <w:szCs w:val="28"/>
        </w:rPr>
        <w:t>contact person</w:t>
      </w:r>
      <w:r w:rsidR="00AB6687" w:rsidRPr="00853506">
        <w:rPr>
          <w:sz w:val="24"/>
          <w:szCs w:val="28"/>
        </w:rPr>
        <w:t xml:space="preserve"> with phone number and /or email contact information</w:t>
      </w:r>
      <w:r w:rsidR="00B61EE0" w:rsidRPr="00853506">
        <w:rPr>
          <w:sz w:val="24"/>
          <w:szCs w:val="28"/>
        </w:rPr>
        <w:t xml:space="preserve">, the size of each project, and </w:t>
      </w:r>
      <w:r w:rsidR="00476B53" w:rsidRPr="00853506">
        <w:rPr>
          <w:sz w:val="24"/>
          <w:szCs w:val="28"/>
        </w:rPr>
        <w:t xml:space="preserve">response time. </w:t>
      </w:r>
      <w:r w:rsidR="0027444C" w:rsidRPr="00853506">
        <w:rPr>
          <w:sz w:val="24"/>
          <w:szCs w:val="28"/>
        </w:rPr>
        <w:t xml:space="preserve"> </w:t>
      </w:r>
      <w:r w:rsidR="00B61EE0" w:rsidRPr="00853506">
        <w:rPr>
          <w:sz w:val="24"/>
          <w:szCs w:val="28"/>
        </w:rPr>
        <w:t>Additionally,</w:t>
      </w:r>
      <w:r w:rsidR="00B61EE0" w:rsidRPr="00EB45B4">
        <w:rPr>
          <w:sz w:val="24"/>
          <w:szCs w:val="28"/>
        </w:rPr>
        <w:t xml:space="preserve"> </w:t>
      </w:r>
      <w:r w:rsidR="00476B53" w:rsidRPr="00EB45B4">
        <w:rPr>
          <w:sz w:val="24"/>
          <w:szCs w:val="28"/>
        </w:rPr>
        <w:t xml:space="preserve">Proposer </w:t>
      </w:r>
      <w:r w:rsidR="00B61EE0" w:rsidRPr="00EB45B4">
        <w:rPr>
          <w:sz w:val="24"/>
          <w:szCs w:val="28"/>
        </w:rPr>
        <w:t>must</w:t>
      </w:r>
      <w:r w:rsidR="00476B53" w:rsidRPr="00EB45B4">
        <w:rPr>
          <w:sz w:val="24"/>
          <w:szCs w:val="28"/>
        </w:rPr>
        <w:t xml:space="preserve"> </w:t>
      </w:r>
      <w:r w:rsidR="00B61EE0" w:rsidRPr="00EB45B4">
        <w:rPr>
          <w:sz w:val="24"/>
          <w:szCs w:val="28"/>
        </w:rPr>
        <w:t>include in this section a statement listing and describing each and every lawsuit in the past five (5) years in which the Contractor</w:t>
      </w:r>
      <w:r w:rsidR="006572AF" w:rsidRPr="00EB45B4">
        <w:rPr>
          <w:sz w:val="24"/>
          <w:szCs w:val="28"/>
        </w:rPr>
        <w:t xml:space="preserve"> </w:t>
      </w:r>
      <w:r w:rsidR="00B61EE0" w:rsidRPr="00EB45B4">
        <w:rPr>
          <w:sz w:val="24"/>
          <w:szCs w:val="28"/>
        </w:rPr>
        <w:t>sued, or was sued by, any of Contractor’s clients.</w:t>
      </w:r>
    </w:p>
    <w:p w:rsidR="000841BA" w:rsidRPr="00EB45B4" w:rsidRDefault="00464C28" w:rsidP="00C64C39">
      <w:pPr>
        <w:spacing w:after="120" w:line="240" w:lineRule="auto"/>
        <w:jc w:val="both"/>
        <w:rPr>
          <w:sz w:val="24"/>
          <w:szCs w:val="28"/>
        </w:rPr>
      </w:pPr>
      <w:r w:rsidRPr="00EB45B4">
        <w:rPr>
          <w:sz w:val="24"/>
          <w:szCs w:val="28"/>
        </w:rPr>
        <w:t xml:space="preserve">Section 6:  </w:t>
      </w:r>
      <w:r w:rsidR="00476B53" w:rsidRPr="00EB45B4">
        <w:rPr>
          <w:sz w:val="24"/>
          <w:szCs w:val="28"/>
        </w:rPr>
        <w:t>A debris management and response plan applicable for the scope of work.</w:t>
      </w:r>
    </w:p>
    <w:p w:rsidR="00EC50A0" w:rsidRDefault="00464C28" w:rsidP="00C64C39">
      <w:pPr>
        <w:spacing w:after="120" w:line="240" w:lineRule="auto"/>
        <w:jc w:val="both"/>
        <w:rPr>
          <w:sz w:val="24"/>
          <w:szCs w:val="28"/>
        </w:rPr>
      </w:pPr>
      <w:r w:rsidRPr="00EB45B4">
        <w:rPr>
          <w:sz w:val="24"/>
          <w:szCs w:val="28"/>
        </w:rPr>
        <w:t xml:space="preserve">Section 7:  </w:t>
      </w:r>
      <w:r w:rsidR="008C4631" w:rsidRPr="00EB45B4">
        <w:rPr>
          <w:sz w:val="24"/>
          <w:szCs w:val="28"/>
        </w:rPr>
        <w:t>Lists of costs for the unit prices and hourly rates contained in Attachment</w:t>
      </w:r>
      <w:r w:rsidR="00086BC2" w:rsidRPr="00EB45B4">
        <w:rPr>
          <w:sz w:val="24"/>
          <w:szCs w:val="28"/>
        </w:rPr>
        <w:t>s</w:t>
      </w:r>
      <w:r w:rsidR="008C4631" w:rsidRPr="00EB45B4">
        <w:rPr>
          <w:sz w:val="24"/>
          <w:szCs w:val="28"/>
        </w:rPr>
        <w:t xml:space="preserve"> I and II.</w:t>
      </w:r>
    </w:p>
    <w:p w:rsidR="00097DEA" w:rsidRPr="007A4722" w:rsidRDefault="00097DEA" w:rsidP="003F2E7E">
      <w:pPr>
        <w:spacing w:after="120" w:line="240" w:lineRule="auto"/>
        <w:jc w:val="center"/>
        <w:rPr>
          <w:b/>
          <w:sz w:val="28"/>
          <w:szCs w:val="28"/>
        </w:rPr>
      </w:pPr>
      <w:r w:rsidRPr="007A4722">
        <w:rPr>
          <w:b/>
          <w:sz w:val="28"/>
          <w:szCs w:val="28"/>
        </w:rPr>
        <w:t>LIMITATIONS</w:t>
      </w:r>
    </w:p>
    <w:p w:rsidR="00097DEA" w:rsidRPr="00EB45B4" w:rsidRDefault="00097DEA" w:rsidP="00464C28">
      <w:pPr>
        <w:spacing w:after="120" w:line="240" w:lineRule="auto"/>
        <w:jc w:val="both"/>
        <w:rPr>
          <w:sz w:val="24"/>
          <w:szCs w:val="28"/>
        </w:rPr>
      </w:pPr>
      <w:r w:rsidRPr="00EB45B4">
        <w:rPr>
          <w:sz w:val="24"/>
          <w:szCs w:val="28"/>
        </w:rPr>
        <w:t xml:space="preserve">This request does not commit </w:t>
      </w:r>
      <w:r w:rsidR="00176E3C" w:rsidRPr="00EB45B4">
        <w:rPr>
          <w:sz w:val="24"/>
          <w:szCs w:val="28"/>
        </w:rPr>
        <w:t>Dare County</w:t>
      </w:r>
      <w:r w:rsidRPr="00EB45B4">
        <w:rPr>
          <w:sz w:val="24"/>
          <w:szCs w:val="28"/>
        </w:rPr>
        <w:t xml:space="preserve"> to the award of the contract or to pay any costs incurred in the preparation for a response to this request.</w:t>
      </w:r>
    </w:p>
    <w:p w:rsidR="00097DEA" w:rsidRPr="00EB45B4" w:rsidRDefault="00176E3C" w:rsidP="00464C28">
      <w:pPr>
        <w:spacing w:after="120" w:line="240" w:lineRule="auto"/>
        <w:jc w:val="both"/>
        <w:rPr>
          <w:sz w:val="24"/>
          <w:szCs w:val="28"/>
        </w:rPr>
      </w:pPr>
      <w:r w:rsidRPr="00EB45B4">
        <w:rPr>
          <w:sz w:val="24"/>
          <w:szCs w:val="28"/>
        </w:rPr>
        <w:t>Dare County</w:t>
      </w:r>
      <w:r w:rsidR="00097DEA" w:rsidRPr="00EB45B4">
        <w:rPr>
          <w:sz w:val="24"/>
          <w:szCs w:val="28"/>
        </w:rPr>
        <w:t xml:space="preserve"> may or may not require the prospective Proposer to participate in negotiations and to submit additional technical information or other revisions to their proposal as may result from the negotiations.</w:t>
      </w:r>
    </w:p>
    <w:p w:rsidR="00097DEA" w:rsidRPr="00EB45B4" w:rsidRDefault="00176E3C" w:rsidP="00464C28">
      <w:pPr>
        <w:spacing w:after="120" w:line="240" w:lineRule="auto"/>
        <w:jc w:val="both"/>
        <w:rPr>
          <w:sz w:val="24"/>
          <w:szCs w:val="28"/>
        </w:rPr>
      </w:pPr>
      <w:r w:rsidRPr="00EB45B4">
        <w:rPr>
          <w:sz w:val="24"/>
          <w:szCs w:val="28"/>
        </w:rPr>
        <w:t>Dare County</w:t>
      </w:r>
      <w:r w:rsidR="00097DEA" w:rsidRPr="00EB45B4">
        <w:rPr>
          <w:sz w:val="24"/>
          <w:szCs w:val="28"/>
        </w:rPr>
        <w:t xml:space="preserve"> reserves the right to reject any or all proposals, to waive informalities, to request additional information and to award a contract deemed most advantageous for </w:t>
      </w:r>
      <w:r w:rsidRPr="00EB45B4">
        <w:rPr>
          <w:sz w:val="24"/>
          <w:szCs w:val="28"/>
        </w:rPr>
        <w:t>Dare County</w:t>
      </w:r>
      <w:r w:rsidR="00097DEA" w:rsidRPr="00EB45B4">
        <w:rPr>
          <w:sz w:val="24"/>
          <w:szCs w:val="28"/>
        </w:rPr>
        <w:t>.</w:t>
      </w:r>
    </w:p>
    <w:p w:rsidR="00097DEA" w:rsidRPr="007A4722" w:rsidRDefault="00097DEA" w:rsidP="00464C28">
      <w:pPr>
        <w:spacing w:after="120" w:line="240" w:lineRule="auto"/>
        <w:jc w:val="center"/>
        <w:rPr>
          <w:b/>
          <w:sz w:val="28"/>
          <w:szCs w:val="28"/>
        </w:rPr>
      </w:pPr>
      <w:r w:rsidRPr="007A4722">
        <w:rPr>
          <w:b/>
          <w:sz w:val="28"/>
          <w:szCs w:val="28"/>
        </w:rPr>
        <w:t>MINIMUM REQUIREMENTS OF PROPOSER</w:t>
      </w:r>
    </w:p>
    <w:p w:rsidR="00097DEA" w:rsidRPr="00EB45B4" w:rsidRDefault="00097DEA" w:rsidP="00464C28">
      <w:pPr>
        <w:spacing w:after="120" w:line="240" w:lineRule="auto"/>
        <w:jc w:val="both"/>
        <w:rPr>
          <w:sz w:val="24"/>
          <w:szCs w:val="28"/>
        </w:rPr>
      </w:pPr>
      <w:r w:rsidRPr="00EB45B4">
        <w:rPr>
          <w:sz w:val="24"/>
          <w:szCs w:val="28"/>
        </w:rPr>
        <w:t xml:space="preserve">Proposals shall be considered only from firms normally engaged in performing the type of work specified with the Request for Proposal. </w:t>
      </w:r>
      <w:r w:rsidR="00464C28" w:rsidRPr="00EB45B4">
        <w:rPr>
          <w:sz w:val="24"/>
          <w:szCs w:val="28"/>
        </w:rPr>
        <w:t xml:space="preserve"> </w:t>
      </w:r>
      <w:r w:rsidRPr="00EB45B4">
        <w:rPr>
          <w:sz w:val="24"/>
          <w:szCs w:val="28"/>
        </w:rPr>
        <w:t xml:space="preserve">In the determination of the evidence of responsibility and ability to perform the required services by the Proposer, </w:t>
      </w:r>
      <w:r w:rsidR="00176E3C" w:rsidRPr="00EB45B4">
        <w:rPr>
          <w:sz w:val="24"/>
          <w:szCs w:val="28"/>
        </w:rPr>
        <w:t>Dare County</w:t>
      </w:r>
      <w:r w:rsidR="00DF0CC5" w:rsidRPr="00EB45B4">
        <w:rPr>
          <w:sz w:val="24"/>
          <w:szCs w:val="28"/>
        </w:rPr>
        <w:t xml:space="preserve"> in its discretion </w:t>
      </w:r>
      <w:r w:rsidRPr="00EB45B4">
        <w:rPr>
          <w:sz w:val="24"/>
          <w:szCs w:val="28"/>
        </w:rPr>
        <w:t xml:space="preserve">shall determine whether the evidence of responsibility and ability to perform is satisfactory. </w:t>
      </w:r>
      <w:r w:rsidR="00176E3C" w:rsidRPr="00EB45B4">
        <w:rPr>
          <w:sz w:val="24"/>
          <w:szCs w:val="28"/>
        </w:rPr>
        <w:t>Dare County</w:t>
      </w:r>
      <w:r w:rsidRPr="00EB45B4">
        <w:rPr>
          <w:sz w:val="24"/>
          <w:szCs w:val="28"/>
        </w:rPr>
        <w:t xml:space="preserve"> </w:t>
      </w:r>
      <w:r w:rsidR="00D23F79" w:rsidRPr="00EB45B4">
        <w:rPr>
          <w:sz w:val="24"/>
          <w:szCs w:val="28"/>
        </w:rPr>
        <w:t>reserves the right to reject any</w:t>
      </w:r>
      <w:r w:rsidRPr="00EB45B4">
        <w:rPr>
          <w:sz w:val="24"/>
          <w:szCs w:val="28"/>
        </w:rPr>
        <w:t xml:space="preserve"> or all proposals.</w:t>
      </w:r>
    </w:p>
    <w:p w:rsidR="00097DEA" w:rsidRPr="00EB45B4" w:rsidRDefault="002606C7" w:rsidP="00464C28">
      <w:pPr>
        <w:spacing w:after="120" w:line="240" w:lineRule="auto"/>
        <w:jc w:val="both"/>
        <w:rPr>
          <w:sz w:val="24"/>
          <w:szCs w:val="28"/>
        </w:rPr>
      </w:pPr>
      <w:r>
        <w:rPr>
          <w:sz w:val="24"/>
          <w:szCs w:val="28"/>
        </w:rPr>
        <w:t>The Proposer should have p</w:t>
      </w:r>
      <w:r w:rsidR="00097DEA" w:rsidRPr="00EB45B4">
        <w:rPr>
          <w:sz w:val="24"/>
          <w:szCs w:val="28"/>
        </w:rPr>
        <w:t>revious experience in the performance of projects of a similar nature to ensure timely and efficient completion of any disaster project.</w:t>
      </w:r>
    </w:p>
    <w:p w:rsidR="00AB6687" w:rsidRPr="00EB45B4" w:rsidRDefault="00097DEA" w:rsidP="00AB6687">
      <w:pPr>
        <w:spacing w:after="120" w:line="240" w:lineRule="auto"/>
        <w:jc w:val="both"/>
        <w:rPr>
          <w:sz w:val="24"/>
          <w:szCs w:val="28"/>
        </w:rPr>
      </w:pPr>
      <w:r w:rsidRPr="00EB45B4">
        <w:rPr>
          <w:sz w:val="24"/>
          <w:szCs w:val="28"/>
        </w:rPr>
        <w:t>The individual/ firm warrants that he/she is fully qualified, with adequate personnel and experience to undertake the services required within a reasonable time.</w:t>
      </w:r>
      <w:r w:rsidR="00AB6687" w:rsidRPr="00AB6687">
        <w:rPr>
          <w:sz w:val="24"/>
          <w:szCs w:val="28"/>
        </w:rPr>
        <w:t xml:space="preserve"> </w:t>
      </w:r>
      <w:r w:rsidR="00AB6687" w:rsidRPr="001C748A">
        <w:rPr>
          <w:sz w:val="24"/>
          <w:szCs w:val="28"/>
        </w:rPr>
        <w:t>The Proposer shall also certify that insurance coverage that meets or exceeds industry standards for this type of work will be in force to mitigate risk during performance under the contract.</w:t>
      </w:r>
    </w:p>
    <w:p w:rsidR="00097DEA" w:rsidRPr="00C90A86" w:rsidRDefault="00097DEA" w:rsidP="00464C28">
      <w:pPr>
        <w:spacing w:after="120" w:line="240" w:lineRule="auto"/>
        <w:jc w:val="both"/>
        <w:rPr>
          <w:sz w:val="24"/>
          <w:szCs w:val="28"/>
        </w:rPr>
      </w:pPr>
      <w:r w:rsidRPr="00EB45B4">
        <w:rPr>
          <w:sz w:val="24"/>
          <w:szCs w:val="28"/>
        </w:rPr>
        <w:t>The Proposer shall be an equal opportunity employer and shall adhere to any applicable local, state or federal affirmative action requirements</w:t>
      </w:r>
      <w:r w:rsidR="00C90A86">
        <w:rPr>
          <w:sz w:val="24"/>
          <w:szCs w:val="28"/>
        </w:rPr>
        <w:t xml:space="preserve"> to include but not limited to the </w:t>
      </w:r>
      <w:r w:rsidR="00C90A86" w:rsidRPr="00C90A86">
        <w:rPr>
          <w:sz w:val="24"/>
          <w:szCs w:val="28"/>
        </w:rPr>
        <w:t>use of women and minority owned businesses to provide services.</w:t>
      </w:r>
    </w:p>
    <w:p w:rsidR="00097DEA" w:rsidRDefault="00097DEA" w:rsidP="00464C28">
      <w:pPr>
        <w:spacing w:after="120" w:line="240" w:lineRule="auto"/>
        <w:jc w:val="both"/>
        <w:rPr>
          <w:sz w:val="24"/>
          <w:szCs w:val="28"/>
        </w:rPr>
      </w:pPr>
      <w:r w:rsidRPr="00EB45B4">
        <w:rPr>
          <w:sz w:val="24"/>
          <w:szCs w:val="28"/>
        </w:rPr>
        <w:t xml:space="preserve">The Proposer shall </w:t>
      </w:r>
      <w:r w:rsidR="00EC50A0" w:rsidRPr="00EB45B4">
        <w:rPr>
          <w:sz w:val="24"/>
          <w:szCs w:val="28"/>
        </w:rPr>
        <w:t xml:space="preserve">provide a letter from a surety licensed to do business in </w:t>
      </w:r>
      <w:r w:rsidR="005B6A85" w:rsidRPr="00EB45B4">
        <w:rPr>
          <w:sz w:val="24"/>
          <w:szCs w:val="28"/>
        </w:rPr>
        <w:t>North Carolina</w:t>
      </w:r>
      <w:r w:rsidR="00EC50A0" w:rsidRPr="00EB45B4">
        <w:rPr>
          <w:sz w:val="24"/>
          <w:szCs w:val="28"/>
        </w:rPr>
        <w:t xml:space="preserve"> stating that, in the event Proposer is awarded a contract, the Proposer can obtain a payment an</w:t>
      </w:r>
      <w:r w:rsidR="005B6A85" w:rsidRPr="00EB45B4">
        <w:rPr>
          <w:sz w:val="24"/>
          <w:szCs w:val="28"/>
        </w:rPr>
        <w:t>d performance bond of at least 2</w:t>
      </w:r>
      <w:r w:rsidR="00C90A86">
        <w:rPr>
          <w:sz w:val="24"/>
          <w:szCs w:val="28"/>
        </w:rPr>
        <w:t>0 m</w:t>
      </w:r>
      <w:r w:rsidR="00EC50A0" w:rsidRPr="00EB45B4">
        <w:rPr>
          <w:sz w:val="24"/>
          <w:szCs w:val="28"/>
        </w:rPr>
        <w:t>illion</w:t>
      </w:r>
      <w:r w:rsidRPr="00EB45B4">
        <w:rPr>
          <w:sz w:val="24"/>
          <w:szCs w:val="28"/>
        </w:rPr>
        <w:t xml:space="preserve"> </w:t>
      </w:r>
      <w:r w:rsidR="00C90A86">
        <w:rPr>
          <w:sz w:val="24"/>
          <w:szCs w:val="28"/>
        </w:rPr>
        <w:t>d</w:t>
      </w:r>
      <w:r w:rsidR="00EC50A0" w:rsidRPr="00EB45B4">
        <w:rPr>
          <w:sz w:val="24"/>
          <w:szCs w:val="28"/>
        </w:rPr>
        <w:t xml:space="preserve">ollars, </w:t>
      </w:r>
      <w:r w:rsidRPr="00EB45B4">
        <w:rPr>
          <w:sz w:val="24"/>
          <w:szCs w:val="28"/>
        </w:rPr>
        <w:t>which shall remain in effect for the full term of the subsequent contract.</w:t>
      </w:r>
    </w:p>
    <w:p w:rsidR="00EC377A" w:rsidRPr="00C429C4" w:rsidRDefault="00EC377A" w:rsidP="00464C28">
      <w:pPr>
        <w:spacing w:after="120" w:line="240" w:lineRule="auto"/>
        <w:jc w:val="center"/>
        <w:rPr>
          <w:b/>
          <w:sz w:val="28"/>
          <w:szCs w:val="28"/>
        </w:rPr>
      </w:pPr>
      <w:r w:rsidRPr="00C429C4">
        <w:rPr>
          <w:b/>
          <w:sz w:val="28"/>
          <w:szCs w:val="28"/>
        </w:rPr>
        <w:t>CRITERIA FOR EVALUATION AND AWARD</w:t>
      </w:r>
    </w:p>
    <w:p w:rsidR="00EC377A" w:rsidRPr="00C429C4" w:rsidRDefault="00EC377A" w:rsidP="00464C28">
      <w:pPr>
        <w:spacing w:after="120" w:line="240" w:lineRule="auto"/>
        <w:jc w:val="both"/>
        <w:rPr>
          <w:sz w:val="24"/>
          <w:szCs w:val="28"/>
        </w:rPr>
      </w:pPr>
      <w:r w:rsidRPr="00C429C4">
        <w:rPr>
          <w:sz w:val="24"/>
          <w:szCs w:val="28"/>
        </w:rPr>
        <w:t xml:space="preserve">The successful Proposer will be selected based upon the best response offered to </w:t>
      </w:r>
      <w:r w:rsidR="00176E3C" w:rsidRPr="00C429C4">
        <w:rPr>
          <w:sz w:val="24"/>
          <w:szCs w:val="28"/>
        </w:rPr>
        <w:t>Dare County</w:t>
      </w:r>
      <w:r w:rsidRPr="00C429C4">
        <w:rPr>
          <w:sz w:val="24"/>
          <w:szCs w:val="28"/>
        </w:rPr>
        <w:t xml:space="preserve">. </w:t>
      </w:r>
      <w:r w:rsidR="003F2E7E" w:rsidRPr="00C429C4">
        <w:rPr>
          <w:sz w:val="24"/>
          <w:szCs w:val="28"/>
        </w:rPr>
        <w:t xml:space="preserve"> Along with other factors the County will use the following criteria and weight to determine the best response.</w:t>
      </w:r>
    </w:p>
    <w:tbl>
      <w:tblPr>
        <w:tblW w:w="0" w:type="auto"/>
        <w:jc w:val="center"/>
        <w:tblLayout w:type="fixed"/>
        <w:tblCellMar>
          <w:left w:w="122" w:type="dxa"/>
          <w:right w:w="122" w:type="dxa"/>
        </w:tblCellMar>
        <w:tblLook w:val="0000" w:firstRow="0" w:lastRow="0" w:firstColumn="0" w:lastColumn="0" w:noHBand="0" w:noVBand="0"/>
      </w:tblPr>
      <w:tblGrid>
        <w:gridCol w:w="4586"/>
        <w:gridCol w:w="1544"/>
      </w:tblGrid>
      <w:tr w:rsidR="003F2E7E" w:rsidRPr="00C429C4" w:rsidTr="003F2E7E">
        <w:trPr>
          <w:trHeight w:val="144"/>
          <w:jc w:val="center"/>
        </w:trPr>
        <w:tc>
          <w:tcPr>
            <w:tcW w:w="4586" w:type="dxa"/>
            <w:tcBorders>
              <w:top w:val="double" w:sz="6" w:space="0" w:color="auto"/>
              <w:left w:val="double" w:sz="6" w:space="0" w:color="auto"/>
            </w:tcBorders>
            <w:shd w:val="clear" w:color="auto" w:fill="auto"/>
            <w:vAlign w:val="center"/>
          </w:tcPr>
          <w:p w:rsidR="003F2E7E" w:rsidRPr="00C429C4" w:rsidRDefault="003F2E7E" w:rsidP="003F2E7E">
            <w:pPr>
              <w:tabs>
                <w:tab w:val="left" w:pos="-1440"/>
                <w:tab w:val="left" w:pos="-720"/>
              </w:tabs>
              <w:suppressAutoHyphens/>
              <w:spacing w:after="0" w:line="240" w:lineRule="auto"/>
              <w:rPr>
                <w:rFonts w:asciiTheme="minorHAnsi" w:hAnsiTheme="minorHAnsi"/>
                <w:b/>
                <w:spacing w:val="-3"/>
              </w:rPr>
            </w:pPr>
            <w:r w:rsidRPr="00C429C4">
              <w:rPr>
                <w:rFonts w:asciiTheme="minorHAnsi" w:hAnsiTheme="minorHAnsi"/>
                <w:b/>
                <w:spacing w:val="-3"/>
              </w:rPr>
              <w:t>CRITERIA</w:t>
            </w:r>
          </w:p>
        </w:tc>
        <w:tc>
          <w:tcPr>
            <w:tcW w:w="1544" w:type="dxa"/>
            <w:tcBorders>
              <w:top w:val="double" w:sz="6" w:space="0" w:color="auto"/>
              <w:left w:val="single" w:sz="6" w:space="0" w:color="auto"/>
              <w:right w:val="double" w:sz="6" w:space="0" w:color="auto"/>
            </w:tcBorders>
            <w:shd w:val="clear" w:color="auto" w:fill="auto"/>
            <w:vAlign w:val="center"/>
          </w:tcPr>
          <w:p w:rsidR="003F2E7E" w:rsidRPr="00C429C4" w:rsidRDefault="003F2E7E" w:rsidP="003F2E7E">
            <w:pPr>
              <w:pStyle w:val="Heading1"/>
              <w:tabs>
                <w:tab w:val="left" w:pos="-1440"/>
                <w:tab w:val="left" w:pos="-720"/>
              </w:tabs>
              <w:suppressAutoHyphens/>
              <w:jc w:val="left"/>
              <w:rPr>
                <w:rFonts w:asciiTheme="minorHAnsi" w:hAnsiTheme="minorHAnsi"/>
                <w:spacing w:val="-3"/>
                <w:sz w:val="22"/>
                <w:szCs w:val="22"/>
              </w:rPr>
            </w:pPr>
            <w:r w:rsidRPr="00C429C4">
              <w:rPr>
                <w:rFonts w:asciiTheme="minorHAnsi" w:hAnsiTheme="minorHAnsi"/>
                <w:spacing w:val="-3"/>
                <w:sz w:val="22"/>
                <w:szCs w:val="22"/>
              </w:rPr>
              <w:t>WEIGHT</w:t>
            </w:r>
          </w:p>
        </w:tc>
      </w:tr>
      <w:tr w:rsidR="003F2E7E" w:rsidRPr="00C429C4" w:rsidTr="003F2E7E">
        <w:tblPrEx>
          <w:tblCellMar>
            <w:left w:w="120" w:type="dxa"/>
            <w:right w:w="120" w:type="dxa"/>
          </w:tblCellMar>
        </w:tblPrEx>
        <w:trPr>
          <w:trHeight w:val="144"/>
          <w:jc w:val="center"/>
        </w:trPr>
        <w:tc>
          <w:tcPr>
            <w:tcW w:w="4586" w:type="dxa"/>
            <w:tcBorders>
              <w:top w:val="double" w:sz="6" w:space="0" w:color="auto"/>
              <w:left w:val="double" w:sz="6" w:space="0" w:color="auto"/>
            </w:tcBorders>
            <w:shd w:val="clear" w:color="auto" w:fill="auto"/>
            <w:vAlign w:val="center"/>
          </w:tcPr>
          <w:p w:rsidR="003F2E7E" w:rsidRPr="00C429C4" w:rsidRDefault="00C429C4" w:rsidP="00C429C4">
            <w:pPr>
              <w:tabs>
                <w:tab w:val="left" w:pos="-1440"/>
                <w:tab w:val="left" w:pos="-720"/>
              </w:tabs>
              <w:suppressAutoHyphens/>
              <w:spacing w:after="0" w:line="240" w:lineRule="auto"/>
              <w:rPr>
                <w:rFonts w:asciiTheme="minorHAnsi" w:hAnsiTheme="minorHAnsi"/>
                <w:spacing w:val="-3"/>
              </w:rPr>
            </w:pPr>
            <w:r w:rsidRPr="00C429C4">
              <w:rPr>
                <w:rFonts w:asciiTheme="minorHAnsi" w:hAnsiTheme="minorHAnsi"/>
                <w:spacing w:val="-3"/>
              </w:rPr>
              <w:t>Price</w:t>
            </w:r>
          </w:p>
        </w:tc>
        <w:tc>
          <w:tcPr>
            <w:tcW w:w="1544" w:type="dxa"/>
            <w:tcBorders>
              <w:top w:val="double" w:sz="6" w:space="0" w:color="auto"/>
              <w:left w:val="single" w:sz="6" w:space="0" w:color="auto"/>
              <w:right w:val="double" w:sz="6" w:space="0" w:color="auto"/>
            </w:tcBorders>
            <w:shd w:val="clear" w:color="auto" w:fill="auto"/>
            <w:vAlign w:val="center"/>
          </w:tcPr>
          <w:p w:rsidR="003F2E7E" w:rsidRPr="00C429C4" w:rsidRDefault="003F2E7E" w:rsidP="00C429C4">
            <w:pPr>
              <w:tabs>
                <w:tab w:val="left" w:pos="-1440"/>
                <w:tab w:val="left" w:pos="-720"/>
              </w:tabs>
              <w:suppressAutoHyphens/>
              <w:spacing w:after="0" w:line="240" w:lineRule="auto"/>
              <w:rPr>
                <w:rFonts w:asciiTheme="minorHAnsi" w:hAnsiTheme="minorHAnsi"/>
                <w:spacing w:val="-3"/>
              </w:rPr>
            </w:pPr>
            <w:r w:rsidRPr="00C429C4">
              <w:rPr>
                <w:rFonts w:asciiTheme="minorHAnsi" w:hAnsiTheme="minorHAnsi"/>
                <w:spacing w:val="-3"/>
              </w:rPr>
              <w:t>3</w:t>
            </w:r>
            <w:r w:rsidR="00C429C4" w:rsidRPr="00C429C4">
              <w:rPr>
                <w:rFonts w:asciiTheme="minorHAnsi" w:hAnsiTheme="minorHAnsi"/>
                <w:spacing w:val="-3"/>
              </w:rPr>
              <w:t>5</w:t>
            </w:r>
            <w:r w:rsidRPr="00C429C4">
              <w:rPr>
                <w:rFonts w:asciiTheme="minorHAnsi" w:hAnsiTheme="minorHAnsi"/>
                <w:spacing w:val="-3"/>
              </w:rPr>
              <w:t>%</w:t>
            </w:r>
          </w:p>
        </w:tc>
      </w:tr>
      <w:tr w:rsidR="003F2E7E" w:rsidRPr="00C429C4" w:rsidTr="003F2E7E">
        <w:tblPrEx>
          <w:tblCellMar>
            <w:left w:w="120" w:type="dxa"/>
            <w:right w:w="120" w:type="dxa"/>
          </w:tblCellMar>
        </w:tblPrEx>
        <w:trPr>
          <w:trHeight w:val="144"/>
          <w:jc w:val="center"/>
        </w:trPr>
        <w:tc>
          <w:tcPr>
            <w:tcW w:w="4586" w:type="dxa"/>
            <w:tcBorders>
              <w:top w:val="single" w:sz="6" w:space="0" w:color="auto"/>
              <w:left w:val="double" w:sz="6" w:space="0" w:color="auto"/>
            </w:tcBorders>
            <w:shd w:val="clear" w:color="auto" w:fill="auto"/>
            <w:vAlign w:val="center"/>
          </w:tcPr>
          <w:p w:rsidR="003F2E7E" w:rsidRPr="00C429C4" w:rsidRDefault="00C429C4" w:rsidP="00C429C4">
            <w:pPr>
              <w:tabs>
                <w:tab w:val="left" w:pos="-1440"/>
                <w:tab w:val="left" w:pos="-720"/>
              </w:tabs>
              <w:suppressAutoHyphens/>
              <w:spacing w:after="0" w:line="240" w:lineRule="auto"/>
              <w:rPr>
                <w:rFonts w:asciiTheme="minorHAnsi" w:hAnsiTheme="minorHAnsi"/>
                <w:spacing w:val="-3"/>
              </w:rPr>
            </w:pPr>
            <w:r w:rsidRPr="00C429C4">
              <w:rPr>
                <w:rFonts w:asciiTheme="minorHAnsi" w:hAnsiTheme="minorHAnsi"/>
                <w:spacing w:val="-3"/>
              </w:rPr>
              <w:t>Qualifications</w:t>
            </w:r>
          </w:p>
        </w:tc>
        <w:tc>
          <w:tcPr>
            <w:tcW w:w="1544" w:type="dxa"/>
            <w:tcBorders>
              <w:top w:val="single" w:sz="6" w:space="0" w:color="auto"/>
              <w:left w:val="single" w:sz="6" w:space="0" w:color="auto"/>
              <w:right w:val="double" w:sz="6" w:space="0" w:color="auto"/>
            </w:tcBorders>
            <w:shd w:val="clear" w:color="auto" w:fill="auto"/>
            <w:vAlign w:val="center"/>
          </w:tcPr>
          <w:p w:rsidR="003F2E7E" w:rsidRPr="00C429C4" w:rsidRDefault="003F2E7E" w:rsidP="003F2E7E">
            <w:pPr>
              <w:tabs>
                <w:tab w:val="left" w:pos="-1440"/>
                <w:tab w:val="left" w:pos="-720"/>
              </w:tabs>
              <w:suppressAutoHyphens/>
              <w:spacing w:after="0" w:line="240" w:lineRule="auto"/>
              <w:rPr>
                <w:rFonts w:asciiTheme="minorHAnsi" w:hAnsiTheme="minorHAnsi"/>
                <w:spacing w:val="-3"/>
              </w:rPr>
            </w:pPr>
            <w:r w:rsidRPr="00C429C4">
              <w:rPr>
                <w:rFonts w:asciiTheme="minorHAnsi" w:hAnsiTheme="minorHAnsi"/>
                <w:spacing w:val="-3"/>
              </w:rPr>
              <w:t>30%</w:t>
            </w:r>
          </w:p>
        </w:tc>
      </w:tr>
      <w:tr w:rsidR="003F2E7E" w:rsidRPr="00C429C4" w:rsidTr="003F2E7E">
        <w:tblPrEx>
          <w:tblCellMar>
            <w:left w:w="120" w:type="dxa"/>
            <w:right w:w="120" w:type="dxa"/>
          </w:tblCellMar>
        </w:tblPrEx>
        <w:trPr>
          <w:trHeight w:val="144"/>
          <w:jc w:val="center"/>
        </w:trPr>
        <w:tc>
          <w:tcPr>
            <w:tcW w:w="4586" w:type="dxa"/>
            <w:tcBorders>
              <w:top w:val="single" w:sz="6" w:space="0" w:color="auto"/>
              <w:left w:val="double" w:sz="6" w:space="0" w:color="auto"/>
            </w:tcBorders>
            <w:shd w:val="clear" w:color="auto" w:fill="auto"/>
            <w:vAlign w:val="center"/>
          </w:tcPr>
          <w:p w:rsidR="003F2E7E" w:rsidRPr="00C429C4" w:rsidRDefault="00C429C4" w:rsidP="003F2E7E">
            <w:pPr>
              <w:tabs>
                <w:tab w:val="left" w:pos="-1440"/>
                <w:tab w:val="left" w:pos="-720"/>
              </w:tabs>
              <w:suppressAutoHyphens/>
              <w:spacing w:after="0" w:line="240" w:lineRule="auto"/>
              <w:rPr>
                <w:rFonts w:asciiTheme="minorHAnsi" w:hAnsiTheme="minorHAnsi"/>
                <w:spacing w:val="-3"/>
              </w:rPr>
            </w:pPr>
            <w:r w:rsidRPr="00C429C4">
              <w:rPr>
                <w:rFonts w:asciiTheme="minorHAnsi" w:hAnsiTheme="minorHAnsi"/>
                <w:spacing w:val="-3"/>
              </w:rPr>
              <w:t>Technical</w:t>
            </w:r>
          </w:p>
        </w:tc>
        <w:tc>
          <w:tcPr>
            <w:tcW w:w="1544" w:type="dxa"/>
            <w:tcBorders>
              <w:top w:val="single" w:sz="6" w:space="0" w:color="auto"/>
              <w:left w:val="single" w:sz="6" w:space="0" w:color="auto"/>
              <w:right w:val="double" w:sz="6" w:space="0" w:color="auto"/>
            </w:tcBorders>
            <w:shd w:val="clear" w:color="auto" w:fill="auto"/>
            <w:vAlign w:val="center"/>
          </w:tcPr>
          <w:p w:rsidR="003F2E7E" w:rsidRPr="00C429C4" w:rsidRDefault="00C429C4" w:rsidP="003F2E7E">
            <w:pPr>
              <w:tabs>
                <w:tab w:val="left" w:pos="-1440"/>
                <w:tab w:val="left" w:pos="-720"/>
              </w:tabs>
              <w:suppressAutoHyphens/>
              <w:spacing w:after="0" w:line="240" w:lineRule="auto"/>
              <w:rPr>
                <w:rFonts w:asciiTheme="minorHAnsi" w:hAnsiTheme="minorHAnsi"/>
                <w:spacing w:val="-3"/>
              </w:rPr>
            </w:pPr>
            <w:r>
              <w:rPr>
                <w:rFonts w:asciiTheme="minorHAnsi" w:hAnsiTheme="minorHAnsi"/>
                <w:spacing w:val="-3"/>
              </w:rPr>
              <w:t>25</w:t>
            </w:r>
            <w:r w:rsidR="003F2E7E" w:rsidRPr="00C429C4">
              <w:rPr>
                <w:rFonts w:asciiTheme="minorHAnsi" w:hAnsiTheme="minorHAnsi"/>
                <w:spacing w:val="-3"/>
              </w:rPr>
              <w:t>%</w:t>
            </w:r>
          </w:p>
        </w:tc>
      </w:tr>
      <w:tr w:rsidR="003F2E7E" w:rsidRPr="00C429C4" w:rsidTr="003F2E7E">
        <w:tblPrEx>
          <w:tblCellMar>
            <w:left w:w="120" w:type="dxa"/>
            <w:right w:w="120" w:type="dxa"/>
          </w:tblCellMar>
        </w:tblPrEx>
        <w:trPr>
          <w:trHeight w:val="144"/>
          <w:jc w:val="center"/>
        </w:trPr>
        <w:tc>
          <w:tcPr>
            <w:tcW w:w="4586" w:type="dxa"/>
            <w:tcBorders>
              <w:top w:val="single" w:sz="6" w:space="0" w:color="auto"/>
              <w:left w:val="double" w:sz="6" w:space="0" w:color="auto"/>
              <w:bottom w:val="double" w:sz="6" w:space="0" w:color="auto"/>
            </w:tcBorders>
            <w:shd w:val="clear" w:color="auto" w:fill="auto"/>
            <w:vAlign w:val="center"/>
          </w:tcPr>
          <w:p w:rsidR="003F2E7E" w:rsidRPr="00C429C4" w:rsidRDefault="003F2E7E" w:rsidP="003F2E7E">
            <w:pPr>
              <w:tabs>
                <w:tab w:val="left" w:pos="-1440"/>
                <w:tab w:val="left" w:pos="-720"/>
              </w:tabs>
              <w:suppressAutoHyphens/>
              <w:spacing w:after="0" w:line="240" w:lineRule="auto"/>
              <w:rPr>
                <w:rFonts w:asciiTheme="minorHAnsi" w:hAnsiTheme="minorHAnsi"/>
                <w:spacing w:val="-3"/>
              </w:rPr>
            </w:pPr>
            <w:r w:rsidRPr="00C429C4">
              <w:rPr>
                <w:rFonts w:asciiTheme="minorHAnsi" w:hAnsiTheme="minorHAnsi"/>
                <w:spacing w:val="-3"/>
              </w:rPr>
              <w:t>Other</w:t>
            </w:r>
          </w:p>
        </w:tc>
        <w:tc>
          <w:tcPr>
            <w:tcW w:w="1544" w:type="dxa"/>
            <w:tcBorders>
              <w:top w:val="single" w:sz="6" w:space="0" w:color="auto"/>
              <w:left w:val="single" w:sz="6" w:space="0" w:color="auto"/>
              <w:bottom w:val="double" w:sz="6" w:space="0" w:color="auto"/>
              <w:right w:val="double" w:sz="6" w:space="0" w:color="auto"/>
            </w:tcBorders>
            <w:shd w:val="clear" w:color="auto" w:fill="auto"/>
            <w:vAlign w:val="center"/>
          </w:tcPr>
          <w:p w:rsidR="003F2E7E" w:rsidRPr="00C429C4" w:rsidRDefault="00C429C4" w:rsidP="003F2E7E">
            <w:pPr>
              <w:tabs>
                <w:tab w:val="left" w:pos="-1440"/>
                <w:tab w:val="left" w:pos="-720"/>
              </w:tabs>
              <w:suppressAutoHyphens/>
              <w:spacing w:after="0" w:line="240" w:lineRule="auto"/>
              <w:rPr>
                <w:rFonts w:asciiTheme="minorHAnsi" w:hAnsiTheme="minorHAnsi"/>
                <w:spacing w:val="-3"/>
              </w:rPr>
            </w:pPr>
            <w:r>
              <w:rPr>
                <w:rFonts w:asciiTheme="minorHAnsi" w:hAnsiTheme="minorHAnsi"/>
                <w:spacing w:val="-3"/>
              </w:rPr>
              <w:t>10</w:t>
            </w:r>
            <w:r w:rsidR="003F2E7E" w:rsidRPr="00C429C4">
              <w:rPr>
                <w:rFonts w:asciiTheme="minorHAnsi" w:hAnsiTheme="minorHAnsi"/>
                <w:spacing w:val="-3"/>
              </w:rPr>
              <w:t>%</w:t>
            </w:r>
          </w:p>
        </w:tc>
      </w:tr>
    </w:tbl>
    <w:p w:rsidR="003F2E7E" w:rsidRDefault="003F2E7E" w:rsidP="003F2E7E">
      <w:pPr>
        <w:spacing w:before="120" w:after="120" w:line="240" w:lineRule="auto"/>
        <w:jc w:val="both"/>
        <w:rPr>
          <w:sz w:val="24"/>
          <w:szCs w:val="28"/>
        </w:rPr>
      </w:pPr>
      <w:r w:rsidRPr="00C429C4">
        <w:rPr>
          <w:sz w:val="24"/>
          <w:szCs w:val="28"/>
        </w:rPr>
        <w:t>Proposers may be requested to give an oral presentation after submission of responses should the Dare County find it necessary, in order to determine which is the best received.</w:t>
      </w:r>
    </w:p>
    <w:p w:rsidR="00834C53" w:rsidRPr="007A4722" w:rsidRDefault="00834C53" w:rsidP="00464C28">
      <w:pPr>
        <w:spacing w:after="120" w:line="240" w:lineRule="auto"/>
        <w:jc w:val="center"/>
        <w:rPr>
          <w:b/>
          <w:sz w:val="28"/>
          <w:szCs w:val="28"/>
        </w:rPr>
      </w:pPr>
      <w:r w:rsidRPr="007A4722">
        <w:rPr>
          <w:b/>
          <w:sz w:val="28"/>
          <w:szCs w:val="28"/>
        </w:rPr>
        <w:t>INCURRED EXPENSES</w:t>
      </w:r>
    </w:p>
    <w:p w:rsidR="00834C53" w:rsidRPr="00EB45B4" w:rsidRDefault="00834C53" w:rsidP="00464C28">
      <w:pPr>
        <w:spacing w:after="120" w:line="240" w:lineRule="auto"/>
        <w:jc w:val="both"/>
        <w:rPr>
          <w:sz w:val="24"/>
          <w:szCs w:val="28"/>
        </w:rPr>
      </w:pPr>
      <w:r w:rsidRPr="00EB45B4">
        <w:rPr>
          <w:sz w:val="24"/>
          <w:szCs w:val="28"/>
        </w:rPr>
        <w:t xml:space="preserve">The </w:t>
      </w:r>
      <w:r w:rsidR="00176E3C" w:rsidRPr="00EB45B4">
        <w:rPr>
          <w:sz w:val="24"/>
          <w:szCs w:val="28"/>
        </w:rPr>
        <w:t>Dare County</w:t>
      </w:r>
      <w:r w:rsidRPr="00EB45B4">
        <w:rPr>
          <w:sz w:val="24"/>
          <w:szCs w:val="28"/>
        </w:rPr>
        <w:t xml:space="preserve"> is not responsible for any expenses which Proposer may incur in the preparation and submittal of proposals requested by this RFP, including but not limited to, costs with travel, accommodations, interviews or presentation of proposals.</w:t>
      </w:r>
    </w:p>
    <w:p w:rsidR="00E05959" w:rsidRPr="007A4722" w:rsidRDefault="00AC33C7" w:rsidP="008C09B6">
      <w:pPr>
        <w:spacing w:after="120" w:line="240" w:lineRule="auto"/>
        <w:jc w:val="center"/>
        <w:rPr>
          <w:b/>
          <w:sz w:val="28"/>
          <w:szCs w:val="28"/>
        </w:rPr>
      </w:pPr>
      <w:r>
        <w:rPr>
          <w:b/>
          <w:sz w:val="28"/>
          <w:szCs w:val="28"/>
        </w:rPr>
        <w:br w:type="page"/>
      </w:r>
      <w:r w:rsidR="00E05959" w:rsidRPr="007A4722">
        <w:rPr>
          <w:b/>
          <w:sz w:val="28"/>
          <w:szCs w:val="28"/>
        </w:rPr>
        <w:t>ATTACHMENT I</w:t>
      </w:r>
    </w:p>
    <w:p w:rsidR="00E05959" w:rsidRPr="007A4722" w:rsidRDefault="00E05959" w:rsidP="008C09B6">
      <w:pPr>
        <w:spacing w:after="120" w:line="240" w:lineRule="auto"/>
        <w:jc w:val="center"/>
        <w:rPr>
          <w:b/>
          <w:sz w:val="28"/>
          <w:szCs w:val="28"/>
        </w:rPr>
      </w:pPr>
      <w:r w:rsidRPr="007A4722">
        <w:rPr>
          <w:b/>
          <w:sz w:val="28"/>
          <w:szCs w:val="28"/>
        </w:rPr>
        <w:t>FEE SCHEDULE</w:t>
      </w:r>
    </w:p>
    <w:tbl>
      <w:tblPr>
        <w:tblW w:w="10085" w:type="dxa"/>
        <w:tblCellMar>
          <w:left w:w="0" w:type="dxa"/>
          <w:right w:w="0" w:type="dxa"/>
        </w:tblCellMar>
        <w:tblLook w:val="0000" w:firstRow="0" w:lastRow="0" w:firstColumn="0" w:lastColumn="0" w:noHBand="0" w:noVBand="0"/>
      </w:tblPr>
      <w:tblGrid>
        <w:gridCol w:w="718"/>
        <w:gridCol w:w="7396"/>
        <w:gridCol w:w="891"/>
        <w:gridCol w:w="1080"/>
      </w:tblGrid>
      <w:tr w:rsidR="00D95D13" w:rsidRPr="00761226" w:rsidTr="00761226">
        <w:trPr>
          <w:trHeight w:hRule="exact" w:val="345"/>
        </w:trPr>
        <w:tc>
          <w:tcPr>
            <w:tcW w:w="718" w:type="dxa"/>
            <w:tcBorders>
              <w:top w:val="single" w:sz="4" w:space="0" w:color="auto"/>
              <w:left w:val="single" w:sz="4" w:space="0" w:color="auto"/>
              <w:bottom w:val="single" w:sz="4" w:space="0" w:color="auto"/>
              <w:right w:val="nil"/>
            </w:tcBorders>
            <w:shd w:val="clear" w:color="auto" w:fill="0082CA"/>
            <w:vAlign w:val="center"/>
          </w:tcPr>
          <w:p w:rsidR="00F424AA" w:rsidRPr="00B9137D" w:rsidRDefault="00F424AA" w:rsidP="00761226">
            <w:pPr>
              <w:spacing w:after="0" w:line="240" w:lineRule="auto"/>
              <w:ind w:left="-134"/>
              <w:jc w:val="center"/>
              <w:rPr>
                <w:rFonts w:cs="Arial"/>
                <w:b/>
                <w:caps/>
                <w:color w:val="FFFFFF" w:themeColor="background1"/>
                <w:sz w:val="24"/>
                <w:szCs w:val="24"/>
              </w:rPr>
            </w:pPr>
            <w:r w:rsidRPr="00B9137D">
              <w:rPr>
                <w:rFonts w:cs="Arial"/>
                <w:b/>
                <w:caps/>
                <w:color w:val="FFFFFF" w:themeColor="background1"/>
                <w:sz w:val="24"/>
                <w:szCs w:val="24"/>
              </w:rPr>
              <w:t>Item</w:t>
            </w:r>
          </w:p>
        </w:tc>
        <w:tc>
          <w:tcPr>
            <w:tcW w:w="7396" w:type="dxa"/>
            <w:tcBorders>
              <w:top w:val="single" w:sz="4" w:space="0" w:color="auto"/>
              <w:left w:val="single" w:sz="4" w:space="0" w:color="auto"/>
              <w:bottom w:val="single" w:sz="4" w:space="0" w:color="auto"/>
              <w:right w:val="nil"/>
            </w:tcBorders>
            <w:shd w:val="clear" w:color="auto" w:fill="0082CA"/>
            <w:vAlign w:val="center"/>
          </w:tcPr>
          <w:p w:rsidR="00F424AA" w:rsidRPr="00B9137D" w:rsidRDefault="00F424AA" w:rsidP="00761226">
            <w:pPr>
              <w:spacing w:after="0" w:line="240" w:lineRule="auto"/>
              <w:ind w:left="138"/>
              <w:jc w:val="center"/>
              <w:rPr>
                <w:rFonts w:cs="Arial"/>
                <w:b/>
                <w:caps/>
                <w:color w:val="FFFFFF" w:themeColor="background1"/>
                <w:sz w:val="24"/>
                <w:szCs w:val="24"/>
              </w:rPr>
            </w:pPr>
            <w:r w:rsidRPr="00B9137D">
              <w:rPr>
                <w:rFonts w:cs="Arial"/>
                <w:b/>
                <w:caps/>
                <w:color w:val="FFFFFF" w:themeColor="background1"/>
                <w:sz w:val="24"/>
                <w:szCs w:val="24"/>
              </w:rPr>
              <w:t>Description of Service</w:t>
            </w:r>
          </w:p>
        </w:tc>
        <w:tc>
          <w:tcPr>
            <w:tcW w:w="891" w:type="dxa"/>
            <w:tcBorders>
              <w:top w:val="single" w:sz="4" w:space="0" w:color="auto"/>
              <w:left w:val="single" w:sz="4" w:space="0" w:color="auto"/>
              <w:bottom w:val="single" w:sz="4" w:space="0" w:color="auto"/>
              <w:right w:val="nil"/>
            </w:tcBorders>
            <w:shd w:val="clear" w:color="auto" w:fill="0082CA"/>
            <w:vAlign w:val="center"/>
          </w:tcPr>
          <w:p w:rsidR="00F424AA" w:rsidRPr="00B9137D" w:rsidRDefault="00F424AA" w:rsidP="00761226">
            <w:pPr>
              <w:spacing w:after="0" w:line="240" w:lineRule="auto"/>
              <w:ind w:left="-135"/>
              <w:jc w:val="center"/>
              <w:rPr>
                <w:rFonts w:cs="Arial"/>
                <w:b/>
                <w:caps/>
                <w:color w:val="FFFFFF" w:themeColor="background1"/>
                <w:sz w:val="24"/>
                <w:szCs w:val="24"/>
              </w:rPr>
            </w:pPr>
            <w:r w:rsidRPr="00B9137D">
              <w:rPr>
                <w:rFonts w:cs="Arial"/>
                <w:b/>
                <w:caps/>
                <w:color w:val="FFFFFF" w:themeColor="background1"/>
                <w:sz w:val="24"/>
                <w:szCs w:val="24"/>
              </w:rPr>
              <w:t>Cost</w:t>
            </w:r>
          </w:p>
        </w:tc>
        <w:tc>
          <w:tcPr>
            <w:tcW w:w="1080" w:type="dxa"/>
            <w:tcBorders>
              <w:top w:val="single" w:sz="4" w:space="0" w:color="auto"/>
              <w:left w:val="single" w:sz="4" w:space="0" w:color="auto"/>
              <w:bottom w:val="single" w:sz="4" w:space="0" w:color="auto"/>
              <w:right w:val="single" w:sz="4" w:space="0" w:color="auto"/>
            </w:tcBorders>
            <w:shd w:val="clear" w:color="auto" w:fill="0082CA"/>
            <w:vAlign w:val="center"/>
          </w:tcPr>
          <w:p w:rsidR="00F424AA" w:rsidRPr="00B9137D" w:rsidRDefault="00F424AA" w:rsidP="00761226">
            <w:pPr>
              <w:spacing w:after="0" w:line="240" w:lineRule="auto"/>
              <w:ind w:left="-135"/>
              <w:jc w:val="center"/>
              <w:rPr>
                <w:rFonts w:cs="Arial"/>
                <w:b/>
                <w:caps/>
                <w:color w:val="FFFFFF" w:themeColor="background1"/>
                <w:sz w:val="24"/>
                <w:szCs w:val="24"/>
              </w:rPr>
            </w:pPr>
            <w:r w:rsidRPr="00B9137D">
              <w:rPr>
                <w:rFonts w:cs="Arial"/>
                <w:b/>
                <w:caps/>
                <w:color w:val="FFFFFF" w:themeColor="background1"/>
                <w:sz w:val="24"/>
                <w:szCs w:val="24"/>
              </w:rPr>
              <w:t>Unit</w:t>
            </w:r>
          </w:p>
        </w:tc>
      </w:tr>
      <w:tr w:rsidR="00D95D13" w:rsidRPr="00761226" w:rsidTr="00761226">
        <w:trPr>
          <w:trHeight w:hRule="exact" w:val="964"/>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1</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Vegetative and</w:t>
            </w:r>
            <w:r w:rsidR="008355DE" w:rsidRPr="00761226">
              <w:rPr>
                <w:rFonts w:cs="Arial"/>
                <w:sz w:val="24"/>
                <w:szCs w:val="24"/>
              </w:rPr>
              <w:t>/or</w:t>
            </w:r>
            <w:r w:rsidRPr="00761226">
              <w:rPr>
                <w:rFonts w:cs="Arial"/>
                <w:sz w:val="24"/>
                <w:szCs w:val="24"/>
              </w:rPr>
              <w:t xml:space="preserve"> C&amp;D Debris Removal from Public Property (Right-of-Way) and Hauling to Debris Management Sites(DMS/TDSRS) or other disposal sites (NOTE 1 &amp; 6)</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516C5"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tc>
      </w:tr>
      <w:tr w:rsidR="00D95D13" w:rsidRPr="00761226" w:rsidTr="00761226">
        <w:trPr>
          <w:trHeight w:hRule="exact" w:val="910"/>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2</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Vegetative and</w:t>
            </w:r>
            <w:r w:rsidR="008355DE" w:rsidRPr="00761226">
              <w:rPr>
                <w:rFonts w:cs="Arial"/>
                <w:sz w:val="24"/>
                <w:szCs w:val="24"/>
              </w:rPr>
              <w:t xml:space="preserve">/or </w:t>
            </w:r>
            <w:r w:rsidRPr="00761226">
              <w:rPr>
                <w:rFonts w:cs="Arial"/>
                <w:sz w:val="24"/>
                <w:szCs w:val="24"/>
              </w:rPr>
              <w:t>C&amp;D Debris Removal from Private Property (Right-of-Entry Program) and Publicly Owner Property (other than Right-of-Way) and hauled to DMS/TDSRS or other disposal sites (NOTE 1 &amp; 6)</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tc>
      </w:tr>
      <w:tr w:rsidR="00D95D13" w:rsidRPr="00761226" w:rsidTr="00761226">
        <w:trPr>
          <w:trHeight w:hRule="exact" w:val="793"/>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3</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470FA5">
            <w:pPr>
              <w:spacing w:after="0" w:line="240" w:lineRule="auto"/>
              <w:ind w:left="138"/>
              <w:rPr>
                <w:rFonts w:cs="Arial"/>
                <w:sz w:val="24"/>
                <w:szCs w:val="24"/>
              </w:rPr>
            </w:pPr>
            <w:r w:rsidRPr="00761226">
              <w:rPr>
                <w:rFonts w:cs="Arial"/>
                <w:sz w:val="24"/>
                <w:szCs w:val="24"/>
              </w:rPr>
              <w:t>Vegetative and</w:t>
            </w:r>
            <w:r w:rsidR="008355DE" w:rsidRPr="00761226">
              <w:rPr>
                <w:rFonts w:cs="Arial"/>
                <w:sz w:val="24"/>
                <w:szCs w:val="24"/>
              </w:rPr>
              <w:t>/or</w:t>
            </w:r>
            <w:r w:rsidRPr="00761226">
              <w:rPr>
                <w:rFonts w:cs="Arial"/>
                <w:sz w:val="24"/>
                <w:szCs w:val="24"/>
              </w:rPr>
              <w:t xml:space="preserve"> C&amp;D Debris Removal from Public Property (Right-of-Way) and Hauling Directly to Final Disposal Site (NOTES </w:t>
            </w:r>
            <w:r w:rsidR="00470FA5">
              <w:rPr>
                <w:rFonts w:cs="Arial"/>
                <w:sz w:val="24"/>
                <w:szCs w:val="24"/>
              </w:rPr>
              <w:t>2</w:t>
            </w:r>
            <w:r w:rsidRPr="00761226">
              <w:rPr>
                <w:rFonts w:cs="Arial"/>
                <w:sz w:val="24"/>
                <w:szCs w:val="24"/>
              </w:rPr>
              <w:t>, 3 &amp; 6)</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p w:rsidR="001C748A" w:rsidRPr="00761226" w:rsidRDefault="00D110E4" w:rsidP="00761226">
            <w:pPr>
              <w:spacing w:after="0" w:line="240" w:lineRule="auto"/>
              <w:ind w:left="-135"/>
              <w:jc w:val="center"/>
              <w:rPr>
                <w:rFonts w:cs="Arial"/>
                <w:sz w:val="24"/>
                <w:szCs w:val="24"/>
              </w:rPr>
            </w:pPr>
            <w:r>
              <w:rPr>
                <w:rFonts w:cs="Arial"/>
                <w:sz w:val="24"/>
                <w:szCs w:val="24"/>
              </w:rPr>
              <w:t>/TON</w:t>
            </w:r>
          </w:p>
        </w:tc>
      </w:tr>
      <w:tr w:rsidR="00D95D13" w:rsidRPr="00761226" w:rsidTr="00761226">
        <w:trPr>
          <w:trHeight w:hRule="exact" w:val="712"/>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4</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470FA5">
            <w:pPr>
              <w:spacing w:after="0" w:line="240" w:lineRule="auto"/>
              <w:ind w:left="138"/>
              <w:rPr>
                <w:rFonts w:cs="Arial"/>
                <w:sz w:val="24"/>
                <w:szCs w:val="24"/>
              </w:rPr>
            </w:pPr>
            <w:r w:rsidRPr="00761226">
              <w:rPr>
                <w:rFonts w:cs="Arial"/>
                <w:sz w:val="24"/>
                <w:szCs w:val="24"/>
              </w:rPr>
              <w:t>Vegetative and</w:t>
            </w:r>
            <w:r w:rsidR="00A516C5" w:rsidRPr="00761226">
              <w:rPr>
                <w:rFonts w:cs="Arial"/>
                <w:sz w:val="24"/>
                <w:szCs w:val="24"/>
              </w:rPr>
              <w:t>/or</w:t>
            </w:r>
            <w:r w:rsidRPr="00761226">
              <w:rPr>
                <w:rFonts w:cs="Arial"/>
                <w:sz w:val="24"/>
                <w:szCs w:val="24"/>
              </w:rPr>
              <w:t xml:space="preserve"> C&amp;D Debris Removal from Debris Management Sites (DMS/TDSRS) and Hauling to Final Disposal Site (NOTES 2, 3 &amp; </w:t>
            </w:r>
            <w:r w:rsidR="004213F0">
              <w:rPr>
                <w:rFonts w:cs="Arial"/>
                <w:sz w:val="24"/>
                <w:szCs w:val="24"/>
              </w:rPr>
              <w:t>6</w:t>
            </w:r>
            <w:r w:rsidRPr="00761226">
              <w:rPr>
                <w:rFonts w:cs="Arial"/>
                <w:sz w:val="24"/>
                <w:szCs w:val="24"/>
              </w:rPr>
              <w:t>)</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p w:rsidR="00D110E4" w:rsidRPr="00761226" w:rsidRDefault="00D110E4" w:rsidP="00761226">
            <w:pPr>
              <w:spacing w:after="0" w:line="240" w:lineRule="auto"/>
              <w:ind w:left="-135"/>
              <w:jc w:val="center"/>
              <w:rPr>
                <w:rFonts w:cs="Arial"/>
                <w:sz w:val="24"/>
                <w:szCs w:val="24"/>
              </w:rPr>
            </w:pPr>
            <w:r>
              <w:rPr>
                <w:rFonts w:cs="Arial"/>
                <w:sz w:val="24"/>
                <w:szCs w:val="24"/>
              </w:rPr>
              <w:t>/TON</w:t>
            </w:r>
          </w:p>
        </w:tc>
      </w:tr>
      <w:tr w:rsidR="00D95D13" w:rsidRPr="00761226" w:rsidTr="00761226">
        <w:trPr>
          <w:trHeight w:hRule="exact" w:val="415"/>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5</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Management of DMS/TDSRS (NOTE 4)</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tc>
      </w:tr>
      <w:tr w:rsidR="00D95D13" w:rsidRPr="00761226" w:rsidTr="00761226">
        <w:trPr>
          <w:trHeight w:hRule="exact" w:val="757"/>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6</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Processing (Grinding/Chipping) of Vegetative Debris at DMS/TDSRS or Final Disposal</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tc>
      </w:tr>
      <w:tr w:rsidR="00D95D13" w:rsidRPr="00A85320" w:rsidTr="00761226">
        <w:trPr>
          <w:trHeight w:hRule="exact" w:val="302"/>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7</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Grinding or consolidation of C&amp;D debris at DMS/TSDSRS</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tc>
      </w:tr>
      <w:tr w:rsidR="00D95D13" w:rsidRPr="00761226" w:rsidTr="00761226">
        <w:trPr>
          <w:trHeight w:hRule="exact" w:val="595"/>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8</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Processing (Open Burning) of Vegetative Debris at DMS/TDSRS or Final Disposal</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tc>
      </w:tr>
      <w:tr w:rsidR="00D95D13" w:rsidRPr="00761226" w:rsidTr="00761226">
        <w:trPr>
          <w:trHeight w:hRule="exact" w:val="631"/>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9</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Processing Burning of Vegetative debris using air curtain incinerators at DMS/TDSRS or final disposal</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CY</w:t>
            </w:r>
          </w:p>
        </w:tc>
      </w:tr>
      <w:tr w:rsidR="00D95D13" w:rsidRPr="00761226" w:rsidTr="00761226">
        <w:trPr>
          <w:trHeight w:hRule="exact" w:val="361"/>
        </w:trPr>
        <w:tc>
          <w:tcPr>
            <w:tcW w:w="718" w:type="dxa"/>
            <w:tcBorders>
              <w:top w:val="single" w:sz="4" w:space="0" w:color="auto"/>
              <w:left w:val="single" w:sz="4" w:space="0" w:color="auto"/>
              <w:bottom w:val="single" w:sz="4" w:space="0" w:color="auto"/>
              <w:right w:val="nil"/>
            </w:tcBorders>
            <w:vAlign w:val="center"/>
          </w:tcPr>
          <w:p w:rsidR="00F424AA" w:rsidRPr="00761226" w:rsidRDefault="00D110E4" w:rsidP="00761226">
            <w:pPr>
              <w:spacing w:after="0" w:line="240" w:lineRule="auto"/>
              <w:ind w:left="-134"/>
              <w:jc w:val="center"/>
              <w:rPr>
                <w:rFonts w:cs="Arial"/>
                <w:sz w:val="24"/>
                <w:szCs w:val="24"/>
              </w:rPr>
            </w:pPr>
            <w:r>
              <w:rPr>
                <w:rFonts w:cs="Arial"/>
                <w:sz w:val="24"/>
                <w:szCs w:val="24"/>
              </w:rPr>
              <w:t>10</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 xml:space="preserve">Pick Up and Haul of White Goods to Site within </w:t>
            </w:r>
            <w:r w:rsidR="00A516C5" w:rsidRPr="00761226">
              <w:rPr>
                <w:rFonts w:cs="Arial"/>
                <w:sz w:val="24"/>
                <w:szCs w:val="24"/>
              </w:rPr>
              <w:t>Dare County</w:t>
            </w:r>
            <w:r w:rsidR="00A516C5" w:rsidRPr="00761226">
              <w:rPr>
                <w:rFonts w:cs="Arial"/>
                <w:b/>
                <w:sz w:val="24"/>
                <w:szCs w:val="24"/>
              </w:rPr>
              <w:t>.</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D95D13" w:rsidRPr="00761226">
              <w:rPr>
                <w:rFonts w:cs="Arial"/>
                <w:sz w:val="24"/>
                <w:szCs w:val="24"/>
              </w:rPr>
              <w:t>LB</w:t>
            </w:r>
          </w:p>
        </w:tc>
      </w:tr>
      <w:tr w:rsidR="00D95D13" w:rsidRPr="00761226" w:rsidTr="00761226">
        <w:trPr>
          <w:trHeight w:hRule="exact" w:val="352"/>
        </w:trPr>
        <w:tc>
          <w:tcPr>
            <w:tcW w:w="718" w:type="dxa"/>
            <w:tcBorders>
              <w:top w:val="single" w:sz="4" w:space="0" w:color="auto"/>
              <w:left w:val="single" w:sz="4" w:space="0" w:color="auto"/>
              <w:bottom w:val="single" w:sz="4" w:space="0" w:color="auto"/>
              <w:right w:val="nil"/>
            </w:tcBorders>
            <w:vAlign w:val="center"/>
          </w:tcPr>
          <w:p w:rsidR="00F424AA" w:rsidRPr="00761226" w:rsidRDefault="00F424AA" w:rsidP="00D110E4">
            <w:pPr>
              <w:spacing w:after="0" w:line="240" w:lineRule="auto"/>
              <w:ind w:left="-134"/>
              <w:jc w:val="center"/>
              <w:rPr>
                <w:rFonts w:cs="Arial"/>
                <w:sz w:val="24"/>
                <w:szCs w:val="24"/>
              </w:rPr>
            </w:pPr>
            <w:r w:rsidRPr="00761226">
              <w:rPr>
                <w:rFonts w:cs="Arial"/>
                <w:sz w:val="24"/>
                <w:szCs w:val="24"/>
              </w:rPr>
              <w:t>1</w:t>
            </w:r>
            <w:r w:rsidR="00D110E4">
              <w:rPr>
                <w:rFonts w:cs="Arial"/>
                <w:sz w:val="24"/>
                <w:szCs w:val="24"/>
              </w:rPr>
              <w:t>1</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Pick Up and Disposal of Hazardous Material</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LB</w:t>
            </w:r>
          </w:p>
        </w:tc>
      </w:tr>
      <w:tr w:rsidR="00D95D13" w:rsidRPr="00761226" w:rsidTr="00761226">
        <w:trPr>
          <w:trHeight w:hRule="exact" w:val="361"/>
        </w:trPr>
        <w:tc>
          <w:tcPr>
            <w:tcW w:w="718" w:type="dxa"/>
            <w:tcBorders>
              <w:top w:val="single" w:sz="4" w:space="0" w:color="auto"/>
              <w:left w:val="single" w:sz="4" w:space="0" w:color="auto"/>
              <w:bottom w:val="single" w:sz="4" w:space="0" w:color="auto"/>
              <w:right w:val="nil"/>
            </w:tcBorders>
            <w:vAlign w:val="center"/>
          </w:tcPr>
          <w:p w:rsidR="00F424AA" w:rsidRPr="00761226" w:rsidRDefault="00F424AA" w:rsidP="00D110E4">
            <w:pPr>
              <w:spacing w:after="0" w:line="240" w:lineRule="auto"/>
              <w:ind w:left="-134"/>
              <w:jc w:val="center"/>
              <w:rPr>
                <w:rFonts w:cs="Arial"/>
                <w:sz w:val="24"/>
                <w:szCs w:val="24"/>
              </w:rPr>
            </w:pPr>
            <w:r w:rsidRPr="00761226">
              <w:rPr>
                <w:rFonts w:cs="Arial"/>
                <w:sz w:val="24"/>
                <w:szCs w:val="24"/>
              </w:rPr>
              <w:t>1</w:t>
            </w:r>
            <w:r w:rsidR="00D110E4">
              <w:rPr>
                <w:rFonts w:cs="Arial"/>
                <w:sz w:val="24"/>
                <w:szCs w:val="24"/>
              </w:rPr>
              <w:t>2</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Freon Management and Recycling</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UNIT</w:t>
            </w:r>
          </w:p>
        </w:tc>
      </w:tr>
      <w:tr w:rsidR="00D95D13" w:rsidRPr="00A85320" w:rsidTr="00761226">
        <w:trPr>
          <w:trHeight w:hRule="exact" w:val="300"/>
        </w:trPr>
        <w:tc>
          <w:tcPr>
            <w:tcW w:w="718" w:type="dxa"/>
            <w:tcBorders>
              <w:top w:val="single" w:sz="4" w:space="0" w:color="auto"/>
              <w:left w:val="single" w:sz="4" w:space="0" w:color="auto"/>
              <w:bottom w:val="single" w:sz="4" w:space="0" w:color="auto"/>
              <w:right w:val="nil"/>
            </w:tcBorders>
            <w:vAlign w:val="center"/>
          </w:tcPr>
          <w:p w:rsidR="00F424AA" w:rsidRPr="00761226" w:rsidRDefault="00F424AA" w:rsidP="00D110E4">
            <w:pPr>
              <w:spacing w:after="0" w:line="240" w:lineRule="auto"/>
              <w:ind w:left="-134"/>
              <w:jc w:val="center"/>
              <w:rPr>
                <w:rFonts w:cs="Arial"/>
                <w:sz w:val="24"/>
                <w:szCs w:val="24"/>
              </w:rPr>
            </w:pPr>
            <w:r w:rsidRPr="00761226">
              <w:rPr>
                <w:rFonts w:cs="Arial"/>
                <w:sz w:val="24"/>
                <w:szCs w:val="24"/>
              </w:rPr>
              <w:t>1</w:t>
            </w:r>
            <w:r w:rsidR="00D110E4">
              <w:rPr>
                <w:rFonts w:cs="Arial"/>
                <w:sz w:val="24"/>
                <w:szCs w:val="24"/>
              </w:rPr>
              <w:t>3</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Dead Animal Collection, Transportation and Disposal</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CE2ED9"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LB</w:t>
            </w:r>
          </w:p>
        </w:tc>
      </w:tr>
      <w:tr w:rsidR="00CE2ED9" w:rsidRPr="00761226" w:rsidTr="00B9137D">
        <w:trPr>
          <w:trHeight w:hRule="exact" w:val="685"/>
        </w:trPr>
        <w:tc>
          <w:tcPr>
            <w:tcW w:w="10085" w:type="dxa"/>
            <w:gridSpan w:val="4"/>
            <w:tcBorders>
              <w:top w:val="single" w:sz="4" w:space="0" w:color="auto"/>
              <w:left w:val="single" w:sz="4" w:space="0" w:color="auto"/>
              <w:bottom w:val="single" w:sz="4" w:space="0" w:color="auto"/>
              <w:right w:val="single" w:sz="4" w:space="0" w:color="auto"/>
            </w:tcBorders>
            <w:shd w:val="clear" w:color="auto" w:fill="0082CA"/>
            <w:vAlign w:val="center"/>
          </w:tcPr>
          <w:p w:rsidR="00CE2ED9" w:rsidRPr="00B9137D" w:rsidRDefault="00D110E4" w:rsidP="00D110E4">
            <w:pPr>
              <w:spacing w:after="0" w:line="240" w:lineRule="auto"/>
              <w:ind w:left="-134"/>
              <w:jc w:val="center"/>
              <w:rPr>
                <w:rFonts w:cs="Arial"/>
                <w:color w:val="FFFFFF" w:themeColor="background1"/>
                <w:sz w:val="24"/>
                <w:szCs w:val="24"/>
              </w:rPr>
            </w:pPr>
            <w:r w:rsidRPr="00B9137D">
              <w:rPr>
                <w:rFonts w:cs="Arial"/>
                <w:b/>
                <w:color w:val="FFFFFF" w:themeColor="background1"/>
                <w:sz w:val="24"/>
                <w:szCs w:val="24"/>
              </w:rPr>
              <w:t xml:space="preserve">Extraction </w:t>
            </w:r>
            <w:r w:rsidR="00B9137D" w:rsidRPr="00B9137D">
              <w:rPr>
                <w:rFonts w:cs="Arial"/>
                <w:b/>
                <w:color w:val="FFFFFF" w:themeColor="background1"/>
                <w:sz w:val="24"/>
                <w:szCs w:val="24"/>
              </w:rPr>
              <w:t>o</w:t>
            </w:r>
            <w:r w:rsidR="00CE2ED9" w:rsidRPr="00B9137D">
              <w:rPr>
                <w:rFonts w:cs="Arial"/>
                <w:b/>
                <w:color w:val="FFFFFF" w:themeColor="background1"/>
                <w:sz w:val="24"/>
                <w:szCs w:val="24"/>
              </w:rPr>
              <w:t xml:space="preserve">f hazardous stumps resulting from trees growing on the right of way </w:t>
            </w:r>
            <w:r w:rsidR="00D95D13" w:rsidRPr="00B9137D">
              <w:rPr>
                <w:rFonts w:cs="Arial"/>
                <w:b/>
                <w:color w:val="FFFFFF" w:themeColor="background1"/>
                <w:sz w:val="24"/>
                <w:szCs w:val="24"/>
              </w:rPr>
              <w:t>&amp;</w:t>
            </w:r>
            <w:r w:rsidR="00CE2ED9" w:rsidRPr="00B9137D">
              <w:rPr>
                <w:rFonts w:cs="Arial"/>
                <w:b/>
                <w:color w:val="FFFFFF" w:themeColor="background1"/>
                <w:sz w:val="24"/>
                <w:szCs w:val="24"/>
              </w:rPr>
              <w:t xml:space="preserve"> Hauling to</w:t>
            </w:r>
            <w:r w:rsidR="004213F0" w:rsidRPr="00B9137D">
              <w:rPr>
                <w:rFonts w:cs="Arial"/>
                <w:b/>
                <w:color w:val="FFFFFF" w:themeColor="background1"/>
                <w:sz w:val="24"/>
                <w:szCs w:val="24"/>
              </w:rPr>
              <w:t xml:space="preserve"> Final Disposal Site (NOTE 5)</w:t>
            </w:r>
          </w:p>
        </w:tc>
      </w:tr>
      <w:tr w:rsidR="00D95D13" w:rsidRPr="00761226" w:rsidTr="00761226">
        <w:trPr>
          <w:trHeight w:hRule="exact" w:val="361"/>
        </w:trPr>
        <w:tc>
          <w:tcPr>
            <w:tcW w:w="718" w:type="dxa"/>
            <w:tcBorders>
              <w:top w:val="single" w:sz="4" w:space="0" w:color="auto"/>
              <w:left w:val="single" w:sz="4" w:space="0" w:color="auto"/>
              <w:bottom w:val="single" w:sz="4" w:space="0" w:color="auto"/>
              <w:right w:val="nil"/>
            </w:tcBorders>
            <w:vAlign w:val="center"/>
          </w:tcPr>
          <w:p w:rsidR="00F424AA" w:rsidRPr="00761226" w:rsidRDefault="000E5D6C" w:rsidP="00761226">
            <w:pPr>
              <w:spacing w:after="0" w:line="240" w:lineRule="auto"/>
              <w:ind w:left="-134"/>
              <w:jc w:val="center"/>
              <w:rPr>
                <w:rFonts w:cs="Arial"/>
                <w:sz w:val="24"/>
                <w:szCs w:val="24"/>
              </w:rPr>
            </w:pPr>
            <w:r>
              <w:rPr>
                <w:rFonts w:cs="Arial"/>
                <w:sz w:val="24"/>
                <w:szCs w:val="24"/>
              </w:rPr>
              <w:t>14</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24 inch diameter to 47.99 inch diameter</w:t>
            </w:r>
            <w:r w:rsidR="00B9137D">
              <w:rPr>
                <w:rFonts w:cs="Arial"/>
                <w:sz w:val="24"/>
                <w:szCs w:val="24"/>
              </w:rPr>
              <w:t xml:space="preserve"> measured 24” above ground</w:t>
            </w:r>
          </w:p>
        </w:tc>
        <w:tc>
          <w:tcPr>
            <w:tcW w:w="891"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424AA" w:rsidRPr="00761226" w:rsidRDefault="00D95D13"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STUMP</w:t>
            </w:r>
          </w:p>
        </w:tc>
      </w:tr>
      <w:tr w:rsidR="00D95D13" w:rsidRPr="00761226" w:rsidTr="00761226">
        <w:trPr>
          <w:trHeight w:hRule="exact" w:val="352"/>
        </w:trPr>
        <w:tc>
          <w:tcPr>
            <w:tcW w:w="718" w:type="dxa"/>
            <w:tcBorders>
              <w:top w:val="single" w:sz="4" w:space="0" w:color="auto"/>
              <w:left w:val="single" w:sz="4" w:space="0" w:color="auto"/>
              <w:bottom w:val="single" w:sz="4" w:space="0" w:color="auto"/>
              <w:right w:val="nil"/>
            </w:tcBorders>
            <w:vAlign w:val="center"/>
          </w:tcPr>
          <w:p w:rsidR="00F424AA" w:rsidRPr="00761226" w:rsidRDefault="000E5D6C" w:rsidP="00761226">
            <w:pPr>
              <w:spacing w:after="0" w:line="240" w:lineRule="auto"/>
              <w:ind w:left="-134"/>
              <w:jc w:val="center"/>
              <w:rPr>
                <w:rFonts w:cs="Arial"/>
                <w:sz w:val="24"/>
                <w:szCs w:val="24"/>
              </w:rPr>
            </w:pPr>
            <w:r>
              <w:rPr>
                <w:rFonts w:cs="Arial"/>
                <w:sz w:val="24"/>
                <w:szCs w:val="24"/>
              </w:rPr>
              <w:t>15</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48 inch diameter and greater</w:t>
            </w:r>
          </w:p>
        </w:tc>
        <w:tc>
          <w:tcPr>
            <w:tcW w:w="891" w:type="dxa"/>
            <w:tcBorders>
              <w:top w:val="single" w:sz="4" w:space="0" w:color="auto"/>
              <w:left w:val="single" w:sz="4" w:space="0" w:color="auto"/>
              <w:bottom w:val="single" w:sz="4" w:space="0" w:color="auto"/>
              <w:right w:val="single" w:sz="4" w:space="0" w:color="auto"/>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F424AA" w:rsidRPr="00761226" w:rsidRDefault="00D95D13"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STUMP</w:t>
            </w:r>
          </w:p>
        </w:tc>
      </w:tr>
      <w:tr w:rsidR="00F424AA" w:rsidRPr="00761226" w:rsidTr="00761226">
        <w:trPr>
          <w:trHeight w:hRule="exact" w:val="613"/>
        </w:trPr>
        <w:tc>
          <w:tcPr>
            <w:tcW w:w="10085" w:type="dxa"/>
            <w:gridSpan w:val="4"/>
            <w:tcBorders>
              <w:top w:val="single" w:sz="4" w:space="0" w:color="auto"/>
              <w:left w:val="single" w:sz="4" w:space="0" w:color="auto"/>
              <w:bottom w:val="single" w:sz="4" w:space="0" w:color="auto"/>
              <w:right w:val="single" w:sz="4" w:space="0" w:color="auto"/>
            </w:tcBorders>
            <w:shd w:val="clear" w:color="auto" w:fill="0082CA"/>
            <w:vAlign w:val="center"/>
          </w:tcPr>
          <w:p w:rsidR="00F424AA" w:rsidRPr="00B9137D" w:rsidRDefault="00F424AA" w:rsidP="00A85320">
            <w:pPr>
              <w:spacing w:after="0" w:line="240" w:lineRule="auto"/>
              <w:ind w:left="-134"/>
              <w:jc w:val="center"/>
              <w:rPr>
                <w:rFonts w:cs="Arial"/>
                <w:b/>
                <w:color w:val="FFFFFF" w:themeColor="background1"/>
                <w:sz w:val="24"/>
                <w:szCs w:val="24"/>
              </w:rPr>
            </w:pPr>
            <w:r w:rsidRPr="00B9137D">
              <w:rPr>
                <w:rFonts w:cs="Arial"/>
                <w:b/>
                <w:color w:val="FFFFFF" w:themeColor="background1"/>
                <w:sz w:val="24"/>
                <w:szCs w:val="24"/>
              </w:rPr>
              <w:t xml:space="preserve">Debris from leaners and hangers will be piled on right of ways and will be hauled and disposed of under items </w:t>
            </w:r>
            <w:r w:rsidR="00A85320">
              <w:rPr>
                <w:rFonts w:cs="Arial"/>
                <w:b/>
                <w:color w:val="FFFFFF" w:themeColor="background1"/>
                <w:sz w:val="24"/>
                <w:szCs w:val="24"/>
              </w:rPr>
              <w:t>1</w:t>
            </w:r>
            <w:r w:rsidRPr="00B9137D">
              <w:rPr>
                <w:rFonts w:cs="Arial"/>
                <w:b/>
                <w:color w:val="FFFFFF" w:themeColor="background1"/>
                <w:sz w:val="24"/>
                <w:szCs w:val="24"/>
              </w:rPr>
              <w:t xml:space="preserve"> – 9</w:t>
            </w:r>
          </w:p>
        </w:tc>
      </w:tr>
      <w:tr w:rsidR="00D95D13" w:rsidRPr="00761226" w:rsidTr="00761226">
        <w:trPr>
          <w:trHeight w:hRule="exact" w:val="352"/>
        </w:trPr>
        <w:tc>
          <w:tcPr>
            <w:tcW w:w="718" w:type="dxa"/>
            <w:tcBorders>
              <w:top w:val="single" w:sz="4" w:space="0" w:color="auto"/>
              <w:left w:val="single" w:sz="4" w:space="0" w:color="auto"/>
              <w:bottom w:val="single" w:sz="4" w:space="0" w:color="auto"/>
              <w:right w:val="nil"/>
            </w:tcBorders>
            <w:vAlign w:val="center"/>
          </w:tcPr>
          <w:p w:rsidR="00F424AA" w:rsidRPr="00761226" w:rsidRDefault="000E5D6C" w:rsidP="00761226">
            <w:pPr>
              <w:spacing w:after="0" w:line="240" w:lineRule="auto"/>
              <w:ind w:left="-134"/>
              <w:jc w:val="center"/>
              <w:rPr>
                <w:rFonts w:cs="Arial"/>
                <w:sz w:val="24"/>
                <w:szCs w:val="24"/>
              </w:rPr>
            </w:pPr>
            <w:r>
              <w:rPr>
                <w:rFonts w:cs="Arial"/>
                <w:sz w:val="24"/>
                <w:szCs w:val="24"/>
              </w:rPr>
              <w:t>16</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B9137D">
            <w:pPr>
              <w:spacing w:after="0" w:line="240" w:lineRule="auto"/>
              <w:ind w:left="138"/>
              <w:rPr>
                <w:rFonts w:cs="Arial"/>
                <w:sz w:val="24"/>
                <w:szCs w:val="24"/>
              </w:rPr>
            </w:pPr>
            <w:r w:rsidRPr="00761226">
              <w:rPr>
                <w:rFonts w:cs="Arial"/>
                <w:sz w:val="24"/>
                <w:szCs w:val="24"/>
              </w:rPr>
              <w:t>Removal of hazardous hanging limbs 2 inches</w:t>
            </w:r>
            <w:r w:rsidR="00B9137D">
              <w:rPr>
                <w:rFonts w:cs="Arial"/>
                <w:sz w:val="24"/>
                <w:szCs w:val="24"/>
              </w:rPr>
              <w:t xml:space="preserve"> or more at point of break</w:t>
            </w:r>
          </w:p>
        </w:tc>
        <w:tc>
          <w:tcPr>
            <w:tcW w:w="891" w:type="dxa"/>
            <w:tcBorders>
              <w:top w:val="single" w:sz="4" w:space="0" w:color="auto"/>
              <w:left w:val="single" w:sz="4" w:space="0" w:color="auto"/>
              <w:bottom w:val="single" w:sz="4" w:space="0" w:color="auto"/>
              <w:right w:val="single" w:sz="4" w:space="0" w:color="auto"/>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F424AA" w:rsidRPr="00761226" w:rsidRDefault="00D95D13" w:rsidP="00761226">
            <w:pPr>
              <w:spacing w:after="0" w:line="240" w:lineRule="auto"/>
              <w:ind w:left="-135"/>
              <w:jc w:val="center"/>
              <w:rPr>
                <w:rFonts w:cs="Arial"/>
                <w:sz w:val="24"/>
                <w:szCs w:val="24"/>
              </w:rPr>
            </w:pPr>
            <w:r w:rsidRPr="00761226">
              <w:rPr>
                <w:rFonts w:cs="Arial"/>
                <w:sz w:val="24"/>
                <w:szCs w:val="24"/>
              </w:rPr>
              <w:t>/</w:t>
            </w:r>
            <w:r w:rsidR="00F424AA" w:rsidRPr="00761226">
              <w:rPr>
                <w:rFonts w:cs="Arial"/>
                <w:sz w:val="24"/>
                <w:szCs w:val="24"/>
              </w:rPr>
              <w:t>TREE</w:t>
            </w:r>
          </w:p>
        </w:tc>
      </w:tr>
      <w:tr w:rsidR="00D95D13" w:rsidRPr="00761226" w:rsidTr="00761226">
        <w:trPr>
          <w:trHeight w:hRule="exact" w:val="307"/>
        </w:trPr>
        <w:tc>
          <w:tcPr>
            <w:tcW w:w="718" w:type="dxa"/>
            <w:tcBorders>
              <w:top w:val="single" w:sz="4" w:space="0" w:color="auto"/>
              <w:left w:val="single" w:sz="4" w:space="0" w:color="auto"/>
              <w:bottom w:val="single" w:sz="4" w:space="0" w:color="auto"/>
              <w:right w:val="nil"/>
            </w:tcBorders>
            <w:vAlign w:val="center"/>
          </w:tcPr>
          <w:p w:rsidR="00F424AA" w:rsidRPr="00761226" w:rsidRDefault="000E5D6C" w:rsidP="00761226">
            <w:pPr>
              <w:spacing w:after="0" w:line="240" w:lineRule="auto"/>
              <w:ind w:left="-134"/>
              <w:jc w:val="center"/>
              <w:rPr>
                <w:rFonts w:cs="Arial"/>
                <w:sz w:val="24"/>
                <w:szCs w:val="24"/>
              </w:rPr>
            </w:pPr>
            <w:r>
              <w:rPr>
                <w:rFonts w:cs="Arial"/>
                <w:sz w:val="24"/>
                <w:szCs w:val="24"/>
              </w:rPr>
              <w:t>17</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B9137D">
            <w:pPr>
              <w:spacing w:after="0" w:line="240" w:lineRule="auto"/>
              <w:ind w:left="138"/>
              <w:rPr>
                <w:rFonts w:cs="Arial"/>
                <w:sz w:val="24"/>
                <w:szCs w:val="24"/>
              </w:rPr>
            </w:pPr>
            <w:r w:rsidRPr="00761226">
              <w:rPr>
                <w:rFonts w:cs="Arial"/>
                <w:sz w:val="24"/>
                <w:szCs w:val="24"/>
              </w:rPr>
              <w:t>Removal of hazardous standing trees 6” – 12</w:t>
            </w:r>
            <w:r w:rsidR="00B9137D">
              <w:rPr>
                <w:rFonts w:cs="Arial"/>
                <w:sz w:val="24"/>
                <w:szCs w:val="24"/>
              </w:rPr>
              <w:t>.99</w:t>
            </w:r>
            <w:r w:rsidRPr="00761226">
              <w:rPr>
                <w:rFonts w:cs="Arial"/>
                <w:sz w:val="24"/>
                <w:szCs w:val="24"/>
              </w:rPr>
              <w:t>” in diameter</w:t>
            </w:r>
            <w:r w:rsidR="00B9137D">
              <w:rPr>
                <w:rFonts w:cs="Arial"/>
                <w:sz w:val="24"/>
                <w:szCs w:val="24"/>
              </w:rPr>
              <w:t xml:space="preserve"> (NOTE 7)</w:t>
            </w:r>
          </w:p>
        </w:tc>
        <w:tc>
          <w:tcPr>
            <w:tcW w:w="891" w:type="dxa"/>
            <w:tcBorders>
              <w:top w:val="single" w:sz="4" w:space="0" w:color="auto"/>
              <w:left w:val="single" w:sz="4" w:space="0" w:color="auto"/>
              <w:bottom w:val="single" w:sz="4" w:space="0" w:color="auto"/>
              <w:right w:val="single" w:sz="4" w:space="0" w:color="auto"/>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F424AA" w:rsidRPr="00761226" w:rsidRDefault="00F424AA" w:rsidP="00761226">
            <w:pPr>
              <w:spacing w:after="0" w:line="240" w:lineRule="auto"/>
              <w:ind w:left="-135"/>
              <w:jc w:val="center"/>
              <w:rPr>
                <w:rFonts w:cs="Arial"/>
                <w:sz w:val="24"/>
                <w:szCs w:val="24"/>
              </w:rPr>
            </w:pPr>
            <w:r w:rsidRPr="00761226">
              <w:rPr>
                <w:rFonts w:cs="Arial"/>
                <w:sz w:val="24"/>
                <w:szCs w:val="24"/>
              </w:rPr>
              <w:t>EACH</w:t>
            </w:r>
          </w:p>
        </w:tc>
      </w:tr>
      <w:tr w:rsidR="00D95D13" w:rsidRPr="00761226" w:rsidTr="00761226">
        <w:trPr>
          <w:trHeight w:hRule="exact" w:val="361"/>
        </w:trPr>
        <w:tc>
          <w:tcPr>
            <w:tcW w:w="718" w:type="dxa"/>
            <w:tcBorders>
              <w:top w:val="single" w:sz="4" w:space="0" w:color="auto"/>
              <w:left w:val="single" w:sz="4" w:space="0" w:color="auto"/>
              <w:bottom w:val="single" w:sz="4" w:space="0" w:color="auto"/>
              <w:right w:val="nil"/>
            </w:tcBorders>
            <w:vAlign w:val="center"/>
          </w:tcPr>
          <w:p w:rsidR="00F424AA" w:rsidRPr="00761226" w:rsidRDefault="000E5D6C" w:rsidP="00761226">
            <w:pPr>
              <w:spacing w:after="0" w:line="240" w:lineRule="auto"/>
              <w:ind w:left="-134"/>
              <w:jc w:val="center"/>
              <w:rPr>
                <w:rFonts w:cs="Arial"/>
                <w:sz w:val="24"/>
                <w:szCs w:val="24"/>
              </w:rPr>
            </w:pPr>
            <w:r>
              <w:rPr>
                <w:rFonts w:cs="Arial"/>
                <w:sz w:val="24"/>
                <w:szCs w:val="24"/>
              </w:rPr>
              <w:t>18</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Removal of hazardous standing trees 13” – 24</w:t>
            </w:r>
            <w:r w:rsidR="00B9137D">
              <w:rPr>
                <w:rFonts w:cs="Arial"/>
                <w:sz w:val="24"/>
                <w:szCs w:val="24"/>
              </w:rPr>
              <w:t>.99</w:t>
            </w:r>
            <w:r w:rsidRPr="00761226">
              <w:rPr>
                <w:rFonts w:cs="Arial"/>
                <w:sz w:val="24"/>
                <w:szCs w:val="24"/>
              </w:rPr>
              <w:t>” in diameter</w:t>
            </w:r>
            <w:r w:rsidR="00B9137D">
              <w:rPr>
                <w:rFonts w:cs="Arial"/>
                <w:sz w:val="24"/>
                <w:szCs w:val="24"/>
              </w:rPr>
              <w:t xml:space="preserve"> </w:t>
            </w:r>
            <w:r w:rsidR="00B9137D" w:rsidRPr="00B9137D">
              <w:rPr>
                <w:rFonts w:cs="Arial"/>
                <w:sz w:val="24"/>
                <w:szCs w:val="24"/>
              </w:rPr>
              <w:t>(NOTE 7)</w:t>
            </w:r>
          </w:p>
        </w:tc>
        <w:tc>
          <w:tcPr>
            <w:tcW w:w="891" w:type="dxa"/>
            <w:tcBorders>
              <w:top w:val="single" w:sz="4" w:space="0" w:color="auto"/>
              <w:left w:val="single" w:sz="4" w:space="0" w:color="auto"/>
              <w:bottom w:val="single" w:sz="4" w:space="0" w:color="auto"/>
              <w:right w:val="single" w:sz="4" w:space="0" w:color="auto"/>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F424AA" w:rsidRPr="00761226" w:rsidRDefault="00F424AA" w:rsidP="00761226">
            <w:pPr>
              <w:spacing w:after="0" w:line="240" w:lineRule="auto"/>
              <w:ind w:left="-135"/>
              <w:jc w:val="center"/>
              <w:rPr>
                <w:rFonts w:cs="Arial"/>
                <w:sz w:val="24"/>
                <w:szCs w:val="24"/>
              </w:rPr>
            </w:pPr>
            <w:r w:rsidRPr="00761226">
              <w:rPr>
                <w:rFonts w:cs="Arial"/>
                <w:sz w:val="24"/>
                <w:szCs w:val="24"/>
              </w:rPr>
              <w:t>EACH</w:t>
            </w:r>
          </w:p>
        </w:tc>
      </w:tr>
      <w:tr w:rsidR="00D95D13" w:rsidRPr="00A85320" w:rsidTr="00761226">
        <w:trPr>
          <w:trHeight w:hRule="exact" w:val="300"/>
        </w:trPr>
        <w:tc>
          <w:tcPr>
            <w:tcW w:w="718" w:type="dxa"/>
            <w:tcBorders>
              <w:top w:val="single" w:sz="4" w:space="0" w:color="auto"/>
              <w:left w:val="single" w:sz="4" w:space="0" w:color="auto"/>
              <w:bottom w:val="single" w:sz="4" w:space="0" w:color="auto"/>
              <w:right w:val="nil"/>
            </w:tcBorders>
            <w:vAlign w:val="center"/>
          </w:tcPr>
          <w:p w:rsidR="00F424AA" w:rsidRPr="00761226" w:rsidRDefault="000E5D6C" w:rsidP="00761226">
            <w:pPr>
              <w:spacing w:after="0" w:line="240" w:lineRule="auto"/>
              <w:ind w:left="-134"/>
              <w:jc w:val="center"/>
              <w:rPr>
                <w:rFonts w:cs="Arial"/>
                <w:sz w:val="24"/>
                <w:szCs w:val="24"/>
              </w:rPr>
            </w:pPr>
            <w:r>
              <w:rPr>
                <w:rFonts w:cs="Arial"/>
                <w:sz w:val="24"/>
                <w:szCs w:val="24"/>
              </w:rPr>
              <w:t>19</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Removal of hazardous standing trees 25” – 36</w:t>
            </w:r>
            <w:r w:rsidR="00B9137D">
              <w:rPr>
                <w:rFonts w:cs="Arial"/>
                <w:sz w:val="24"/>
                <w:szCs w:val="24"/>
              </w:rPr>
              <w:t>.99</w:t>
            </w:r>
            <w:r w:rsidRPr="00761226">
              <w:rPr>
                <w:rFonts w:cs="Arial"/>
                <w:sz w:val="24"/>
                <w:szCs w:val="24"/>
              </w:rPr>
              <w:t>” in diameter</w:t>
            </w:r>
            <w:r w:rsidR="00B9137D">
              <w:rPr>
                <w:rFonts w:cs="Arial"/>
                <w:sz w:val="24"/>
                <w:szCs w:val="24"/>
              </w:rPr>
              <w:t xml:space="preserve"> </w:t>
            </w:r>
            <w:r w:rsidR="00B9137D" w:rsidRPr="00B9137D">
              <w:rPr>
                <w:rFonts w:cs="Arial"/>
                <w:sz w:val="24"/>
                <w:szCs w:val="24"/>
              </w:rPr>
              <w:t>(NOTE 7)</w:t>
            </w:r>
            <w:r w:rsidR="00B9137D">
              <w:rPr>
                <w:rFonts w:cs="Arial"/>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F424AA" w:rsidRPr="00761226" w:rsidRDefault="00F424AA" w:rsidP="00761226">
            <w:pPr>
              <w:spacing w:after="0" w:line="240" w:lineRule="auto"/>
              <w:ind w:left="-135"/>
              <w:jc w:val="center"/>
              <w:rPr>
                <w:rFonts w:cs="Arial"/>
                <w:sz w:val="24"/>
                <w:szCs w:val="24"/>
              </w:rPr>
            </w:pPr>
            <w:r w:rsidRPr="00761226">
              <w:rPr>
                <w:rFonts w:cs="Arial"/>
                <w:sz w:val="24"/>
                <w:szCs w:val="24"/>
              </w:rPr>
              <w:t>EACH</w:t>
            </w:r>
          </w:p>
        </w:tc>
      </w:tr>
      <w:tr w:rsidR="00D95D13" w:rsidRPr="00761226" w:rsidTr="00761226">
        <w:trPr>
          <w:trHeight w:hRule="exact" w:val="406"/>
        </w:trPr>
        <w:tc>
          <w:tcPr>
            <w:tcW w:w="718" w:type="dxa"/>
            <w:tcBorders>
              <w:top w:val="single" w:sz="4" w:space="0" w:color="auto"/>
              <w:left w:val="single" w:sz="4" w:space="0" w:color="auto"/>
              <w:bottom w:val="single" w:sz="4" w:space="0" w:color="auto"/>
              <w:right w:val="nil"/>
            </w:tcBorders>
            <w:vAlign w:val="center"/>
          </w:tcPr>
          <w:p w:rsidR="00F424AA" w:rsidRPr="00761226" w:rsidRDefault="000E5D6C" w:rsidP="00761226">
            <w:pPr>
              <w:spacing w:after="0" w:line="240" w:lineRule="auto"/>
              <w:ind w:left="-134"/>
              <w:jc w:val="center"/>
              <w:rPr>
                <w:rFonts w:cs="Arial"/>
                <w:sz w:val="24"/>
                <w:szCs w:val="24"/>
              </w:rPr>
            </w:pPr>
            <w:r>
              <w:rPr>
                <w:rFonts w:cs="Arial"/>
                <w:sz w:val="24"/>
                <w:szCs w:val="24"/>
              </w:rPr>
              <w:t>20</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761226">
            <w:pPr>
              <w:spacing w:after="0" w:line="240" w:lineRule="auto"/>
              <w:ind w:left="138"/>
              <w:rPr>
                <w:rFonts w:cs="Arial"/>
                <w:sz w:val="24"/>
                <w:szCs w:val="24"/>
              </w:rPr>
            </w:pPr>
            <w:r w:rsidRPr="00761226">
              <w:rPr>
                <w:rFonts w:cs="Arial"/>
                <w:sz w:val="24"/>
                <w:szCs w:val="24"/>
              </w:rPr>
              <w:t>Removal of hazardous standing trees 37” – 48</w:t>
            </w:r>
            <w:r w:rsidR="00B9137D">
              <w:rPr>
                <w:rFonts w:cs="Arial"/>
                <w:sz w:val="24"/>
                <w:szCs w:val="24"/>
              </w:rPr>
              <w:t>.99</w:t>
            </w:r>
            <w:r w:rsidRPr="00761226">
              <w:rPr>
                <w:rFonts w:cs="Arial"/>
                <w:sz w:val="24"/>
                <w:szCs w:val="24"/>
              </w:rPr>
              <w:t>” in diameter</w:t>
            </w:r>
            <w:r w:rsidR="00B9137D">
              <w:rPr>
                <w:rFonts w:cs="Arial"/>
                <w:sz w:val="24"/>
                <w:szCs w:val="24"/>
              </w:rPr>
              <w:t xml:space="preserve"> </w:t>
            </w:r>
            <w:r w:rsidR="00B9137D" w:rsidRPr="00B9137D">
              <w:rPr>
                <w:rFonts w:cs="Arial"/>
                <w:sz w:val="24"/>
                <w:szCs w:val="24"/>
              </w:rPr>
              <w:t>(NOTE 7)</w:t>
            </w:r>
          </w:p>
        </w:tc>
        <w:tc>
          <w:tcPr>
            <w:tcW w:w="891" w:type="dxa"/>
            <w:tcBorders>
              <w:top w:val="single" w:sz="4" w:space="0" w:color="auto"/>
              <w:left w:val="single" w:sz="4" w:space="0" w:color="auto"/>
              <w:bottom w:val="single" w:sz="4" w:space="0" w:color="auto"/>
              <w:right w:val="single" w:sz="4" w:space="0" w:color="auto"/>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F424AA" w:rsidRPr="00761226" w:rsidRDefault="00F424AA" w:rsidP="00761226">
            <w:pPr>
              <w:spacing w:after="0" w:line="240" w:lineRule="auto"/>
              <w:ind w:left="-135"/>
              <w:jc w:val="center"/>
              <w:rPr>
                <w:rFonts w:cs="Arial"/>
                <w:sz w:val="24"/>
                <w:szCs w:val="24"/>
              </w:rPr>
            </w:pPr>
            <w:r w:rsidRPr="00761226">
              <w:rPr>
                <w:rFonts w:cs="Arial"/>
                <w:sz w:val="24"/>
                <w:szCs w:val="24"/>
              </w:rPr>
              <w:t>EACH</w:t>
            </w:r>
          </w:p>
        </w:tc>
      </w:tr>
      <w:tr w:rsidR="00D95D13" w:rsidRPr="00761226" w:rsidTr="00761226">
        <w:trPr>
          <w:trHeight w:hRule="exact" w:val="370"/>
        </w:trPr>
        <w:tc>
          <w:tcPr>
            <w:tcW w:w="718" w:type="dxa"/>
            <w:tcBorders>
              <w:top w:val="single" w:sz="4" w:space="0" w:color="auto"/>
              <w:left w:val="single" w:sz="4" w:space="0" w:color="auto"/>
              <w:bottom w:val="single" w:sz="4" w:space="0" w:color="auto"/>
              <w:right w:val="nil"/>
            </w:tcBorders>
            <w:vAlign w:val="center"/>
          </w:tcPr>
          <w:p w:rsidR="00F424AA" w:rsidRPr="00761226" w:rsidRDefault="000E5D6C" w:rsidP="00761226">
            <w:pPr>
              <w:spacing w:after="0" w:line="240" w:lineRule="auto"/>
              <w:ind w:left="-134"/>
              <w:jc w:val="center"/>
              <w:rPr>
                <w:rFonts w:cs="Arial"/>
                <w:sz w:val="24"/>
                <w:szCs w:val="24"/>
              </w:rPr>
            </w:pPr>
            <w:r>
              <w:rPr>
                <w:rFonts w:cs="Arial"/>
                <w:sz w:val="24"/>
                <w:szCs w:val="24"/>
              </w:rPr>
              <w:t>21</w:t>
            </w:r>
          </w:p>
        </w:tc>
        <w:tc>
          <w:tcPr>
            <w:tcW w:w="7396" w:type="dxa"/>
            <w:tcBorders>
              <w:top w:val="single" w:sz="4" w:space="0" w:color="auto"/>
              <w:left w:val="single" w:sz="4" w:space="0" w:color="auto"/>
              <w:bottom w:val="single" w:sz="4" w:space="0" w:color="auto"/>
              <w:right w:val="nil"/>
            </w:tcBorders>
            <w:vAlign w:val="center"/>
          </w:tcPr>
          <w:p w:rsidR="00F424AA" w:rsidRPr="00761226" w:rsidRDefault="00F424AA" w:rsidP="00B9137D">
            <w:pPr>
              <w:spacing w:after="0" w:line="240" w:lineRule="auto"/>
              <w:ind w:left="138"/>
              <w:rPr>
                <w:rFonts w:cs="Arial"/>
                <w:sz w:val="24"/>
                <w:szCs w:val="24"/>
              </w:rPr>
            </w:pPr>
            <w:r w:rsidRPr="00761226">
              <w:rPr>
                <w:rFonts w:cs="Arial"/>
                <w:sz w:val="24"/>
                <w:szCs w:val="24"/>
              </w:rPr>
              <w:t>Removal of hazardous sta</w:t>
            </w:r>
            <w:r w:rsidR="00B9137D">
              <w:rPr>
                <w:rFonts w:cs="Arial"/>
                <w:sz w:val="24"/>
                <w:szCs w:val="24"/>
              </w:rPr>
              <w:t>nding trees more than 49</w:t>
            </w:r>
            <w:r w:rsidRPr="00761226">
              <w:rPr>
                <w:rFonts w:cs="Arial"/>
                <w:sz w:val="24"/>
                <w:szCs w:val="24"/>
              </w:rPr>
              <w:t>” in diameter</w:t>
            </w:r>
            <w:r w:rsidR="00B9137D">
              <w:rPr>
                <w:rFonts w:cs="Arial"/>
                <w:sz w:val="24"/>
                <w:szCs w:val="24"/>
              </w:rPr>
              <w:t xml:space="preserve"> </w:t>
            </w:r>
            <w:r w:rsidR="00B9137D" w:rsidRPr="00B9137D">
              <w:rPr>
                <w:rFonts w:cs="Arial"/>
                <w:sz w:val="24"/>
                <w:szCs w:val="24"/>
              </w:rPr>
              <w:t>(NOTE 7)</w:t>
            </w:r>
          </w:p>
        </w:tc>
        <w:tc>
          <w:tcPr>
            <w:tcW w:w="891" w:type="dxa"/>
            <w:tcBorders>
              <w:top w:val="single" w:sz="4" w:space="0" w:color="auto"/>
              <w:left w:val="single" w:sz="4" w:space="0" w:color="auto"/>
              <w:bottom w:val="single" w:sz="4" w:space="0" w:color="auto"/>
              <w:right w:val="single" w:sz="4" w:space="0" w:color="auto"/>
            </w:tcBorders>
            <w:vAlign w:val="center"/>
          </w:tcPr>
          <w:p w:rsidR="00F424AA" w:rsidRPr="00761226" w:rsidRDefault="00F424AA"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F424AA" w:rsidRPr="00761226" w:rsidRDefault="00F424AA" w:rsidP="00761226">
            <w:pPr>
              <w:spacing w:after="0" w:line="240" w:lineRule="auto"/>
              <w:ind w:left="-135"/>
              <w:jc w:val="center"/>
              <w:rPr>
                <w:rFonts w:cs="Arial"/>
                <w:sz w:val="24"/>
                <w:szCs w:val="24"/>
              </w:rPr>
            </w:pPr>
            <w:r w:rsidRPr="00761226">
              <w:rPr>
                <w:rFonts w:cs="Arial"/>
                <w:sz w:val="24"/>
                <w:szCs w:val="24"/>
              </w:rPr>
              <w:t>EACH</w:t>
            </w:r>
          </w:p>
        </w:tc>
      </w:tr>
      <w:tr w:rsidR="000B7F57" w:rsidRPr="00761226" w:rsidTr="00761226">
        <w:trPr>
          <w:trHeight w:hRule="exact" w:val="370"/>
        </w:trPr>
        <w:tc>
          <w:tcPr>
            <w:tcW w:w="10085" w:type="dxa"/>
            <w:gridSpan w:val="4"/>
            <w:tcBorders>
              <w:top w:val="single" w:sz="4" w:space="0" w:color="auto"/>
              <w:left w:val="single" w:sz="4" w:space="0" w:color="auto"/>
              <w:bottom w:val="single" w:sz="4" w:space="0" w:color="auto"/>
              <w:right w:val="single" w:sz="4" w:space="0" w:color="auto"/>
            </w:tcBorders>
            <w:shd w:val="clear" w:color="auto" w:fill="0082CA"/>
            <w:vAlign w:val="center"/>
          </w:tcPr>
          <w:p w:rsidR="000B7F57" w:rsidRPr="00761226" w:rsidRDefault="000B7F57" w:rsidP="00761226">
            <w:pPr>
              <w:spacing w:after="0" w:line="240" w:lineRule="auto"/>
              <w:ind w:left="-134"/>
              <w:jc w:val="center"/>
              <w:rPr>
                <w:rFonts w:cs="Arial"/>
                <w:sz w:val="24"/>
                <w:szCs w:val="24"/>
              </w:rPr>
            </w:pPr>
            <w:r w:rsidRPr="00B9137D">
              <w:rPr>
                <w:rFonts w:cs="Arial"/>
                <w:color w:val="FFFFFF" w:themeColor="background1"/>
                <w:sz w:val="24"/>
                <w:szCs w:val="24"/>
              </w:rPr>
              <w:t>Marine Debris Removal</w:t>
            </w:r>
          </w:p>
        </w:tc>
      </w:tr>
      <w:tr w:rsidR="00D95D13" w:rsidRPr="00761226" w:rsidTr="00761226">
        <w:trPr>
          <w:trHeight w:hRule="exact" w:val="370"/>
        </w:trPr>
        <w:tc>
          <w:tcPr>
            <w:tcW w:w="718" w:type="dxa"/>
            <w:tcBorders>
              <w:top w:val="single" w:sz="4" w:space="0" w:color="auto"/>
              <w:left w:val="single" w:sz="4" w:space="0" w:color="auto"/>
              <w:bottom w:val="single" w:sz="4" w:space="0" w:color="auto"/>
              <w:right w:val="nil"/>
            </w:tcBorders>
            <w:vAlign w:val="center"/>
          </w:tcPr>
          <w:p w:rsidR="000B7F57" w:rsidRPr="00761226" w:rsidRDefault="000E5D6C" w:rsidP="00761226">
            <w:pPr>
              <w:spacing w:after="0" w:line="240" w:lineRule="auto"/>
              <w:ind w:left="-134"/>
              <w:jc w:val="center"/>
              <w:rPr>
                <w:rFonts w:cs="Arial"/>
                <w:sz w:val="24"/>
                <w:szCs w:val="24"/>
              </w:rPr>
            </w:pPr>
            <w:r>
              <w:rPr>
                <w:rFonts w:cs="Arial"/>
                <w:sz w:val="24"/>
                <w:szCs w:val="24"/>
              </w:rPr>
              <w:t>22</w:t>
            </w:r>
          </w:p>
        </w:tc>
        <w:tc>
          <w:tcPr>
            <w:tcW w:w="7396" w:type="dxa"/>
            <w:tcBorders>
              <w:top w:val="single" w:sz="4" w:space="0" w:color="auto"/>
              <w:left w:val="single" w:sz="4" w:space="0" w:color="auto"/>
              <w:bottom w:val="single" w:sz="4" w:space="0" w:color="auto"/>
              <w:right w:val="nil"/>
            </w:tcBorders>
            <w:vAlign w:val="center"/>
          </w:tcPr>
          <w:p w:rsidR="000B7F57" w:rsidRPr="00761226" w:rsidRDefault="00A41B47" w:rsidP="00A41B47">
            <w:pPr>
              <w:spacing w:after="0" w:line="240" w:lineRule="auto"/>
              <w:ind w:left="138"/>
              <w:rPr>
                <w:rFonts w:cs="Arial"/>
                <w:sz w:val="24"/>
                <w:szCs w:val="24"/>
              </w:rPr>
            </w:pPr>
            <w:r>
              <w:rPr>
                <w:rFonts w:cs="Arial"/>
                <w:sz w:val="24"/>
                <w:szCs w:val="24"/>
              </w:rPr>
              <w:t>Canal, bayou and ditch clearing</w:t>
            </w:r>
          </w:p>
        </w:tc>
        <w:tc>
          <w:tcPr>
            <w:tcW w:w="891" w:type="dxa"/>
            <w:tcBorders>
              <w:top w:val="single" w:sz="4" w:space="0" w:color="auto"/>
              <w:left w:val="single" w:sz="4" w:space="0" w:color="auto"/>
              <w:bottom w:val="single" w:sz="4" w:space="0" w:color="auto"/>
              <w:right w:val="single" w:sz="4" w:space="0" w:color="auto"/>
            </w:tcBorders>
            <w:vAlign w:val="center"/>
          </w:tcPr>
          <w:p w:rsidR="000B7F57" w:rsidRPr="00761226" w:rsidRDefault="000B7F57"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0B7F57" w:rsidRPr="00761226" w:rsidRDefault="00CE2ED9" w:rsidP="00761226">
            <w:pPr>
              <w:spacing w:after="0" w:line="240" w:lineRule="auto"/>
              <w:ind w:left="-135"/>
              <w:jc w:val="center"/>
              <w:rPr>
                <w:rFonts w:cs="Arial"/>
                <w:sz w:val="24"/>
                <w:szCs w:val="24"/>
              </w:rPr>
            </w:pPr>
            <w:r w:rsidRPr="00761226">
              <w:rPr>
                <w:rFonts w:cs="Arial"/>
                <w:sz w:val="24"/>
                <w:szCs w:val="24"/>
              </w:rPr>
              <w:t>/LF</w:t>
            </w:r>
          </w:p>
        </w:tc>
      </w:tr>
      <w:tr w:rsidR="00D95D13" w:rsidRPr="00761226" w:rsidTr="00761226">
        <w:trPr>
          <w:trHeight w:hRule="exact" w:val="370"/>
        </w:trPr>
        <w:tc>
          <w:tcPr>
            <w:tcW w:w="718" w:type="dxa"/>
            <w:tcBorders>
              <w:top w:val="single" w:sz="4" w:space="0" w:color="auto"/>
              <w:left w:val="single" w:sz="4" w:space="0" w:color="auto"/>
              <w:bottom w:val="single" w:sz="4" w:space="0" w:color="auto"/>
              <w:right w:val="nil"/>
            </w:tcBorders>
            <w:vAlign w:val="center"/>
          </w:tcPr>
          <w:p w:rsidR="000B7F57" w:rsidRPr="00761226" w:rsidRDefault="000E5D6C" w:rsidP="00761226">
            <w:pPr>
              <w:spacing w:after="0" w:line="240" w:lineRule="auto"/>
              <w:ind w:left="-134"/>
              <w:jc w:val="center"/>
              <w:rPr>
                <w:rFonts w:cs="Arial"/>
                <w:sz w:val="24"/>
                <w:szCs w:val="24"/>
              </w:rPr>
            </w:pPr>
            <w:r>
              <w:rPr>
                <w:rFonts w:cs="Arial"/>
                <w:sz w:val="24"/>
                <w:szCs w:val="24"/>
              </w:rPr>
              <w:t>23</w:t>
            </w:r>
          </w:p>
        </w:tc>
        <w:tc>
          <w:tcPr>
            <w:tcW w:w="7396" w:type="dxa"/>
            <w:tcBorders>
              <w:top w:val="single" w:sz="4" w:space="0" w:color="auto"/>
              <w:left w:val="single" w:sz="4" w:space="0" w:color="auto"/>
              <w:bottom w:val="single" w:sz="4" w:space="0" w:color="auto"/>
              <w:right w:val="nil"/>
            </w:tcBorders>
            <w:vAlign w:val="center"/>
          </w:tcPr>
          <w:p w:rsidR="000B7F57" w:rsidRPr="00761226" w:rsidRDefault="00CE2ED9" w:rsidP="00761226">
            <w:pPr>
              <w:spacing w:after="0" w:line="240" w:lineRule="auto"/>
              <w:ind w:left="138"/>
              <w:rPr>
                <w:rFonts w:cs="Arial"/>
                <w:sz w:val="24"/>
                <w:szCs w:val="24"/>
              </w:rPr>
            </w:pPr>
            <w:r w:rsidRPr="00761226">
              <w:rPr>
                <w:rFonts w:cs="Arial"/>
                <w:sz w:val="24"/>
                <w:szCs w:val="24"/>
              </w:rPr>
              <w:t>Bays and other open waters</w:t>
            </w:r>
          </w:p>
        </w:tc>
        <w:tc>
          <w:tcPr>
            <w:tcW w:w="891" w:type="dxa"/>
            <w:tcBorders>
              <w:top w:val="single" w:sz="4" w:space="0" w:color="auto"/>
              <w:left w:val="single" w:sz="4" w:space="0" w:color="auto"/>
              <w:bottom w:val="single" w:sz="4" w:space="0" w:color="auto"/>
              <w:right w:val="single" w:sz="4" w:space="0" w:color="auto"/>
            </w:tcBorders>
            <w:vAlign w:val="center"/>
          </w:tcPr>
          <w:p w:rsidR="000B7F57" w:rsidRPr="00761226" w:rsidRDefault="000B7F57"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0B7F57" w:rsidRPr="00761226" w:rsidRDefault="00D95D13" w:rsidP="00761226">
            <w:pPr>
              <w:spacing w:after="0" w:line="240" w:lineRule="auto"/>
              <w:ind w:left="-135"/>
              <w:jc w:val="center"/>
              <w:rPr>
                <w:rFonts w:cs="Arial"/>
                <w:sz w:val="24"/>
                <w:szCs w:val="24"/>
              </w:rPr>
            </w:pPr>
            <w:r w:rsidRPr="00761226">
              <w:rPr>
                <w:rFonts w:cs="Arial"/>
                <w:sz w:val="24"/>
                <w:szCs w:val="24"/>
              </w:rPr>
              <w:t>/ACRE</w:t>
            </w:r>
          </w:p>
        </w:tc>
      </w:tr>
      <w:tr w:rsidR="00D95D13" w:rsidRPr="00761226" w:rsidTr="00761226">
        <w:trPr>
          <w:trHeight w:hRule="exact" w:val="370"/>
        </w:trPr>
        <w:tc>
          <w:tcPr>
            <w:tcW w:w="718" w:type="dxa"/>
            <w:tcBorders>
              <w:top w:val="single" w:sz="4" w:space="0" w:color="auto"/>
              <w:left w:val="single" w:sz="4" w:space="0" w:color="auto"/>
              <w:bottom w:val="single" w:sz="4" w:space="0" w:color="auto"/>
              <w:right w:val="nil"/>
            </w:tcBorders>
            <w:vAlign w:val="center"/>
          </w:tcPr>
          <w:p w:rsidR="000B7F57" w:rsidRPr="00761226" w:rsidRDefault="000E5D6C" w:rsidP="00761226">
            <w:pPr>
              <w:spacing w:after="0" w:line="240" w:lineRule="auto"/>
              <w:ind w:left="-134"/>
              <w:jc w:val="center"/>
              <w:rPr>
                <w:rFonts w:cs="Arial"/>
                <w:sz w:val="24"/>
                <w:szCs w:val="24"/>
              </w:rPr>
            </w:pPr>
            <w:r>
              <w:rPr>
                <w:rFonts w:cs="Arial"/>
                <w:sz w:val="24"/>
                <w:szCs w:val="24"/>
              </w:rPr>
              <w:t>24</w:t>
            </w:r>
          </w:p>
        </w:tc>
        <w:tc>
          <w:tcPr>
            <w:tcW w:w="7396" w:type="dxa"/>
            <w:tcBorders>
              <w:top w:val="single" w:sz="4" w:space="0" w:color="auto"/>
              <w:left w:val="single" w:sz="4" w:space="0" w:color="auto"/>
              <w:bottom w:val="single" w:sz="4" w:space="0" w:color="auto"/>
              <w:right w:val="nil"/>
            </w:tcBorders>
            <w:vAlign w:val="center"/>
          </w:tcPr>
          <w:p w:rsidR="000B7F57" w:rsidRPr="00761226" w:rsidRDefault="00A41B47" w:rsidP="00A41B47">
            <w:pPr>
              <w:spacing w:after="0" w:line="240" w:lineRule="auto"/>
              <w:ind w:left="138"/>
              <w:rPr>
                <w:rFonts w:cs="Arial"/>
                <w:sz w:val="24"/>
                <w:szCs w:val="24"/>
              </w:rPr>
            </w:pPr>
            <w:r w:rsidRPr="00B9137D">
              <w:rPr>
                <w:rFonts w:cs="Arial"/>
                <w:sz w:val="24"/>
                <w:szCs w:val="24"/>
              </w:rPr>
              <w:t>Marine vessel and other land vehicle</w:t>
            </w:r>
            <w:r w:rsidR="00CE2ED9" w:rsidRPr="00B9137D">
              <w:rPr>
                <w:rFonts w:cs="Arial"/>
                <w:sz w:val="24"/>
                <w:szCs w:val="24"/>
              </w:rPr>
              <w:t xml:space="preserve"> removal</w:t>
            </w:r>
          </w:p>
        </w:tc>
        <w:tc>
          <w:tcPr>
            <w:tcW w:w="891" w:type="dxa"/>
            <w:tcBorders>
              <w:top w:val="single" w:sz="4" w:space="0" w:color="auto"/>
              <w:left w:val="single" w:sz="4" w:space="0" w:color="auto"/>
              <w:bottom w:val="single" w:sz="4" w:space="0" w:color="auto"/>
              <w:right w:val="single" w:sz="4" w:space="0" w:color="auto"/>
            </w:tcBorders>
            <w:vAlign w:val="center"/>
          </w:tcPr>
          <w:p w:rsidR="000B7F57" w:rsidRPr="00761226" w:rsidRDefault="000B7F57" w:rsidP="00761226">
            <w:pPr>
              <w:spacing w:after="0" w:line="240" w:lineRule="auto"/>
              <w:ind w:left="-135"/>
              <w:rPr>
                <w:rFonts w:cs="Arial"/>
                <w:sz w:val="24"/>
                <w:szCs w:val="24"/>
              </w:rPr>
            </w:pPr>
          </w:p>
        </w:tc>
        <w:tc>
          <w:tcPr>
            <w:tcW w:w="1080" w:type="dxa"/>
            <w:tcBorders>
              <w:top w:val="single" w:sz="4" w:space="0" w:color="auto"/>
              <w:left w:val="nil"/>
              <w:bottom w:val="single" w:sz="4" w:space="0" w:color="auto"/>
              <w:right w:val="single" w:sz="4" w:space="0" w:color="auto"/>
            </w:tcBorders>
            <w:vAlign w:val="center"/>
          </w:tcPr>
          <w:p w:rsidR="000B7F57" w:rsidRPr="00761226" w:rsidRDefault="00CE2ED9" w:rsidP="00761226">
            <w:pPr>
              <w:spacing w:after="0" w:line="240" w:lineRule="auto"/>
              <w:ind w:left="-135"/>
              <w:jc w:val="center"/>
              <w:rPr>
                <w:rFonts w:cs="Arial"/>
                <w:sz w:val="24"/>
                <w:szCs w:val="24"/>
              </w:rPr>
            </w:pPr>
            <w:r w:rsidRPr="00761226">
              <w:rPr>
                <w:rFonts w:cs="Arial"/>
                <w:sz w:val="24"/>
                <w:szCs w:val="24"/>
              </w:rPr>
              <w:t>/LF</w:t>
            </w:r>
          </w:p>
        </w:tc>
      </w:tr>
      <w:tr w:rsidR="00CE2ED9" w:rsidRPr="00761226" w:rsidTr="00761226">
        <w:trPr>
          <w:trHeight w:hRule="exact" w:val="370"/>
        </w:trPr>
        <w:tc>
          <w:tcPr>
            <w:tcW w:w="10085" w:type="dxa"/>
            <w:gridSpan w:val="4"/>
            <w:tcBorders>
              <w:top w:val="single" w:sz="4" w:space="0" w:color="auto"/>
              <w:left w:val="single" w:sz="4" w:space="0" w:color="auto"/>
              <w:bottom w:val="single" w:sz="4" w:space="0" w:color="auto"/>
              <w:right w:val="single" w:sz="4" w:space="0" w:color="auto"/>
            </w:tcBorders>
            <w:shd w:val="clear" w:color="auto" w:fill="0082CA"/>
            <w:vAlign w:val="center"/>
          </w:tcPr>
          <w:p w:rsidR="00CE2ED9" w:rsidRPr="00761226" w:rsidRDefault="00CE2ED9" w:rsidP="00761226">
            <w:pPr>
              <w:spacing w:after="0" w:line="240" w:lineRule="auto"/>
              <w:ind w:left="-134"/>
              <w:jc w:val="center"/>
              <w:rPr>
                <w:rFonts w:cs="Arial"/>
                <w:sz w:val="24"/>
                <w:szCs w:val="24"/>
              </w:rPr>
            </w:pPr>
            <w:r w:rsidRPr="00B9137D">
              <w:rPr>
                <w:rFonts w:cs="Arial"/>
                <w:color w:val="FFFFFF" w:themeColor="background1"/>
                <w:sz w:val="24"/>
                <w:szCs w:val="24"/>
              </w:rPr>
              <w:t>The following items shall be billed on a time and material basis</w:t>
            </w:r>
            <w:r w:rsidR="00D95D13" w:rsidRPr="00B9137D">
              <w:rPr>
                <w:rFonts w:cs="Arial"/>
                <w:color w:val="FFFFFF" w:themeColor="background1"/>
                <w:sz w:val="24"/>
                <w:szCs w:val="24"/>
              </w:rPr>
              <w:t>.</w:t>
            </w:r>
          </w:p>
        </w:tc>
      </w:tr>
      <w:tr w:rsidR="00D95D13" w:rsidRPr="00761226" w:rsidTr="00761226">
        <w:trPr>
          <w:trHeight w:hRule="exact" w:val="397"/>
        </w:trPr>
        <w:tc>
          <w:tcPr>
            <w:tcW w:w="718" w:type="dxa"/>
            <w:tcBorders>
              <w:top w:val="single" w:sz="4" w:space="0" w:color="auto"/>
              <w:left w:val="single" w:sz="4" w:space="0" w:color="auto"/>
              <w:bottom w:val="single" w:sz="4" w:space="0" w:color="auto"/>
              <w:right w:val="nil"/>
            </w:tcBorders>
            <w:vAlign w:val="center"/>
          </w:tcPr>
          <w:p w:rsidR="00D95D13" w:rsidRPr="00761226" w:rsidRDefault="00136209" w:rsidP="00761226">
            <w:pPr>
              <w:spacing w:after="0" w:line="240" w:lineRule="auto"/>
              <w:ind w:left="-134"/>
              <w:jc w:val="center"/>
              <w:rPr>
                <w:rFonts w:cs="Arial"/>
                <w:sz w:val="24"/>
                <w:szCs w:val="24"/>
              </w:rPr>
            </w:pPr>
            <w:r>
              <w:rPr>
                <w:rFonts w:cs="Arial"/>
                <w:sz w:val="24"/>
                <w:szCs w:val="24"/>
              </w:rPr>
              <w:t>25</w:t>
            </w:r>
          </w:p>
        </w:tc>
        <w:tc>
          <w:tcPr>
            <w:tcW w:w="7396" w:type="dxa"/>
            <w:tcBorders>
              <w:top w:val="single" w:sz="4" w:space="0" w:color="auto"/>
              <w:left w:val="single" w:sz="4" w:space="0" w:color="auto"/>
              <w:bottom w:val="single" w:sz="4" w:space="0" w:color="auto"/>
              <w:right w:val="nil"/>
            </w:tcBorders>
            <w:vAlign w:val="center"/>
          </w:tcPr>
          <w:p w:rsidR="00D95D13" w:rsidRPr="00761226" w:rsidRDefault="00D95D13" w:rsidP="00761226">
            <w:pPr>
              <w:spacing w:after="0" w:line="240" w:lineRule="auto"/>
              <w:ind w:left="138"/>
              <w:rPr>
                <w:rFonts w:cs="Arial"/>
                <w:sz w:val="24"/>
                <w:szCs w:val="24"/>
              </w:rPr>
            </w:pPr>
            <w:r w:rsidRPr="00761226">
              <w:rPr>
                <w:rFonts w:cs="Arial"/>
                <w:sz w:val="24"/>
                <w:szCs w:val="24"/>
              </w:rPr>
              <w:t>Emergency Road Clearance</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D95D13" w:rsidRPr="00761226" w:rsidRDefault="00D95D13" w:rsidP="00761226">
            <w:pPr>
              <w:spacing w:after="0" w:line="240" w:lineRule="auto"/>
              <w:ind w:left="-135"/>
              <w:jc w:val="center"/>
              <w:rPr>
                <w:rFonts w:cs="Arial"/>
                <w:sz w:val="24"/>
                <w:szCs w:val="24"/>
              </w:rPr>
            </w:pPr>
            <w:r w:rsidRPr="00761226">
              <w:rPr>
                <w:rFonts w:cs="Arial"/>
                <w:sz w:val="24"/>
                <w:szCs w:val="24"/>
              </w:rPr>
              <w:t>/Attachment II</w:t>
            </w:r>
          </w:p>
        </w:tc>
      </w:tr>
    </w:tbl>
    <w:p w:rsidR="00F424AA" w:rsidRPr="00761226" w:rsidRDefault="00F424AA" w:rsidP="00761226">
      <w:pPr>
        <w:spacing w:before="120" w:after="120" w:line="240" w:lineRule="auto"/>
        <w:ind w:firstLine="86"/>
        <w:jc w:val="center"/>
        <w:rPr>
          <w:b/>
          <w:sz w:val="24"/>
          <w:szCs w:val="28"/>
        </w:rPr>
      </w:pPr>
      <w:r w:rsidRPr="00761226">
        <w:rPr>
          <w:b/>
          <w:sz w:val="24"/>
          <w:szCs w:val="28"/>
        </w:rPr>
        <w:t>NOTES:</w:t>
      </w:r>
    </w:p>
    <w:p w:rsidR="00F424AA" w:rsidRPr="00B9137D" w:rsidRDefault="00F424AA" w:rsidP="00D110E4">
      <w:pPr>
        <w:pStyle w:val="ListParagraph"/>
        <w:numPr>
          <w:ilvl w:val="0"/>
          <w:numId w:val="14"/>
        </w:numPr>
        <w:spacing w:after="120" w:line="240" w:lineRule="auto"/>
        <w:ind w:left="0" w:firstLine="0"/>
        <w:contextualSpacing w:val="0"/>
        <w:rPr>
          <w:sz w:val="24"/>
          <w:szCs w:val="28"/>
        </w:rPr>
      </w:pPr>
      <w:r w:rsidRPr="00B9137D">
        <w:rPr>
          <w:sz w:val="24"/>
          <w:szCs w:val="28"/>
        </w:rPr>
        <w:t xml:space="preserve">This price assumes that DMS/TDSRS’s , final disposal site or other approved disposal sites are within </w:t>
      </w:r>
      <w:r w:rsidR="00A41B47" w:rsidRPr="00B9137D">
        <w:rPr>
          <w:sz w:val="24"/>
          <w:szCs w:val="28"/>
        </w:rPr>
        <w:t>45</w:t>
      </w:r>
      <w:r w:rsidRPr="00B9137D">
        <w:rPr>
          <w:sz w:val="24"/>
          <w:szCs w:val="28"/>
        </w:rPr>
        <w:t xml:space="preserve"> miles.  </w:t>
      </w:r>
      <w:r w:rsidR="00D110E4" w:rsidRPr="00B9137D">
        <w:rPr>
          <w:sz w:val="24"/>
          <w:szCs w:val="28"/>
        </w:rPr>
        <w:t>For distances, over 45 miles but less than 150 miles add __________ per cubic yard.</w:t>
      </w:r>
    </w:p>
    <w:p w:rsidR="00F424AA" w:rsidRPr="00B9137D" w:rsidRDefault="00F424AA" w:rsidP="00761226">
      <w:pPr>
        <w:pStyle w:val="ListParagraph"/>
        <w:numPr>
          <w:ilvl w:val="0"/>
          <w:numId w:val="14"/>
        </w:numPr>
        <w:spacing w:after="120" w:line="240" w:lineRule="auto"/>
        <w:ind w:left="0" w:firstLine="0"/>
        <w:contextualSpacing w:val="0"/>
        <w:rPr>
          <w:sz w:val="24"/>
          <w:szCs w:val="28"/>
        </w:rPr>
      </w:pPr>
      <w:r w:rsidRPr="00B9137D">
        <w:rPr>
          <w:sz w:val="24"/>
          <w:szCs w:val="28"/>
        </w:rPr>
        <w:t xml:space="preserve">This price assumes final disposal is within </w:t>
      </w:r>
      <w:r w:rsidR="00470FA5">
        <w:rPr>
          <w:sz w:val="24"/>
          <w:szCs w:val="28"/>
        </w:rPr>
        <w:t xml:space="preserve">150.  </w:t>
      </w:r>
      <w:r w:rsidRPr="00B9137D">
        <w:rPr>
          <w:sz w:val="24"/>
          <w:szCs w:val="28"/>
        </w:rPr>
        <w:t xml:space="preserve">For distances, over </w:t>
      </w:r>
      <w:r w:rsidR="00470FA5">
        <w:rPr>
          <w:sz w:val="24"/>
          <w:szCs w:val="28"/>
        </w:rPr>
        <w:t>150</w:t>
      </w:r>
      <w:r w:rsidRPr="00B9137D">
        <w:rPr>
          <w:sz w:val="24"/>
          <w:szCs w:val="28"/>
        </w:rPr>
        <w:t xml:space="preserve"> miles </w:t>
      </w:r>
      <w:r w:rsidR="00D110E4" w:rsidRPr="00B9137D">
        <w:rPr>
          <w:sz w:val="24"/>
          <w:szCs w:val="28"/>
        </w:rPr>
        <w:t xml:space="preserve">but less than </w:t>
      </w:r>
      <w:r w:rsidR="00470FA5">
        <w:rPr>
          <w:sz w:val="24"/>
          <w:szCs w:val="28"/>
        </w:rPr>
        <w:t>300</w:t>
      </w:r>
      <w:r w:rsidR="00D110E4" w:rsidRPr="00B9137D">
        <w:rPr>
          <w:sz w:val="24"/>
          <w:szCs w:val="28"/>
        </w:rPr>
        <w:t xml:space="preserve"> miles </w:t>
      </w:r>
      <w:r w:rsidRPr="00B9137D">
        <w:rPr>
          <w:sz w:val="24"/>
          <w:szCs w:val="28"/>
        </w:rPr>
        <w:t>add ____</w:t>
      </w:r>
      <w:r w:rsidR="00761226" w:rsidRPr="00B9137D">
        <w:rPr>
          <w:sz w:val="24"/>
          <w:szCs w:val="28"/>
        </w:rPr>
        <w:t>______ per cubic yard.</w:t>
      </w:r>
    </w:p>
    <w:p w:rsidR="00F424AA" w:rsidRPr="00761226" w:rsidRDefault="001C748A" w:rsidP="00761226">
      <w:pPr>
        <w:pStyle w:val="ListParagraph"/>
        <w:numPr>
          <w:ilvl w:val="0"/>
          <w:numId w:val="14"/>
        </w:numPr>
        <w:spacing w:after="120" w:line="240" w:lineRule="auto"/>
        <w:ind w:left="0" w:firstLine="0"/>
        <w:contextualSpacing w:val="0"/>
        <w:rPr>
          <w:sz w:val="24"/>
          <w:szCs w:val="28"/>
        </w:rPr>
      </w:pPr>
      <w:r>
        <w:rPr>
          <w:sz w:val="24"/>
          <w:szCs w:val="28"/>
        </w:rPr>
        <w:t>If scales are available</w:t>
      </w:r>
      <w:r w:rsidR="00D110E4">
        <w:rPr>
          <w:sz w:val="24"/>
          <w:szCs w:val="28"/>
        </w:rPr>
        <w:t xml:space="preserve"> at the final disposal site /TON cost will be used in lieu of /CY.</w:t>
      </w:r>
      <w:r>
        <w:rPr>
          <w:sz w:val="24"/>
          <w:szCs w:val="28"/>
        </w:rPr>
        <w:t xml:space="preserve">  </w:t>
      </w:r>
      <w:r w:rsidR="00F424AA" w:rsidRPr="00761226">
        <w:rPr>
          <w:sz w:val="24"/>
          <w:szCs w:val="28"/>
        </w:rPr>
        <w:t xml:space="preserve">The Contractor </w:t>
      </w:r>
      <w:r w:rsidR="00761226">
        <w:rPr>
          <w:sz w:val="24"/>
          <w:szCs w:val="28"/>
        </w:rPr>
        <w:t xml:space="preserve">pays </w:t>
      </w:r>
      <w:r w:rsidR="00F424AA" w:rsidRPr="00761226">
        <w:rPr>
          <w:sz w:val="24"/>
          <w:szCs w:val="28"/>
        </w:rPr>
        <w:t xml:space="preserve">tipping fee at final disposal site(s) </w:t>
      </w:r>
      <w:r w:rsidR="00761226">
        <w:rPr>
          <w:sz w:val="24"/>
          <w:szCs w:val="28"/>
        </w:rPr>
        <w:t xml:space="preserve">and bills </w:t>
      </w:r>
      <w:r w:rsidR="008355DE" w:rsidRPr="00761226">
        <w:rPr>
          <w:sz w:val="24"/>
          <w:szCs w:val="28"/>
        </w:rPr>
        <w:t xml:space="preserve">Dare County </w:t>
      </w:r>
      <w:r w:rsidR="00ED0CAC" w:rsidRPr="00761226">
        <w:rPr>
          <w:sz w:val="24"/>
          <w:szCs w:val="28"/>
        </w:rPr>
        <w:t>at cost.</w:t>
      </w:r>
    </w:p>
    <w:p w:rsidR="00F424AA" w:rsidRPr="00761226" w:rsidRDefault="00F424AA" w:rsidP="00761226">
      <w:pPr>
        <w:pStyle w:val="ListParagraph"/>
        <w:numPr>
          <w:ilvl w:val="0"/>
          <w:numId w:val="14"/>
        </w:numPr>
        <w:spacing w:after="120" w:line="240" w:lineRule="auto"/>
        <w:ind w:left="0" w:firstLine="0"/>
        <w:contextualSpacing w:val="0"/>
        <w:rPr>
          <w:sz w:val="24"/>
          <w:szCs w:val="28"/>
        </w:rPr>
      </w:pPr>
      <w:r w:rsidRPr="00761226">
        <w:rPr>
          <w:sz w:val="24"/>
          <w:szCs w:val="28"/>
        </w:rPr>
        <w:t>Includes management of site remediation</w:t>
      </w:r>
      <w:r w:rsidR="00B9137D">
        <w:rPr>
          <w:sz w:val="24"/>
          <w:szCs w:val="28"/>
        </w:rPr>
        <w:t xml:space="preserve"> to include but not limited to pre and post use soil and water testing.</w:t>
      </w:r>
    </w:p>
    <w:p w:rsidR="00F424AA" w:rsidRPr="00761226" w:rsidRDefault="00F424AA" w:rsidP="00761226">
      <w:pPr>
        <w:pStyle w:val="ListParagraph"/>
        <w:numPr>
          <w:ilvl w:val="0"/>
          <w:numId w:val="14"/>
        </w:numPr>
        <w:spacing w:after="120" w:line="240" w:lineRule="auto"/>
        <w:ind w:left="0" w:firstLine="0"/>
        <w:contextualSpacing w:val="0"/>
        <w:rPr>
          <w:sz w:val="24"/>
          <w:szCs w:val="28"/>
        </w:rPr>
      </w:pPr>
      <w:r w:rsidRPr="00761226">
        <w:rPr>
          <w:sz w:val="24"/>
          <w:szCs w:val="28"/>
        </w:rPr>
        <w:t xml:space="preserve">All stumps placed on the right of way by citizens will be converted to cubic yards </w:t>
      </w:r>
      <w:r w:rsidR="00930C9B">
        <w:rPr>
          <w:sz w:val="24"/>
          <w:szCs w:val="28"/>
        </w:rPr>
        <w:t xml:space="preserve">using guidance provided in FEMA 325.  Once converted amounts will be </w:t>
      </w:r>
      <w:r w:rsidR="003F6E7F">
        <w:rPr>
          <w:sz w:val="24"/>
          <w:szCs w:val="28"/>
        </w:rPr>
        <w:t xml:space="preserve">charged using item </w:t>
      </w:r>
      <w:r w:rsidR="00A85320">
        <w:rPr>
          <w:sz w:val="24"/>
          <w:szCs w:val="28"/>
        </w:rPr>
        <w:t>1-4</w:t>
      </w:r>
      <w:r w:rsidR="003F6E7F">
        <w:rPr>
          <w:sz w:val="24"/>
          <w:szCs w:val="28"/>
        </w:rPr>
        <w:t xml:space="preserve"> rates as appropriate.</w:t>
      </w:r>
    </w:p>
    <w:p w:rsidR="00F424AA" w:rsidRDefault="00F424AA" w:rsidP="004213F0">
      <w:pPr>
        <w:pStyle w:val="ListParagraph"/>
        <w:numPr>
          <w:ilvl w:val="0"/>
          <w:numId w:val="14"/>
        </w:numPr>
        <w:spacing w:after="120" w:line="240" w:lineRule="auto"/>
        <w:ind w:left="0" w:firstLine="0"/>
        <w:contextualSpacing w:val="0"/>
        <w:rPr>
          <w:sz w:val="24"/>
          <w:szCs w:val="28"/>
        </w:rPr>
      </w:pPr>
      <w:r w:rsidRPr="00761226">
        <w:rPr>
          <w:sz w:val="24"/>
          <w:szCs w:val="28"/>
        </w:rPr>
        <w:t>Invoices to be b</w:t>
      </w:r>
      <w:r w:rsidR="008355DE" w:rsidRPr="00761226">
        <w:rPr>
          <w:sz w:val="24"/>
          <w:szCs w:val="28"/>
        </w:rPr>
        <w:t xml:space="preserve">ased on incoming </w:t>
      </w:r>
      <w:r w:rsidR="004213F0">
        <w:rPr>
          <w:sz w:val="24"/>
          <w:szCs w:val="28"/>
        </w:rPr>
        <w:t xml:space="preserve">and/or </w:t>
      </w:r>
      <w:r w:rsidR="004213F0" w:rsidRPr="004213F0">
        <w:rPr>
          <w:sz w:val="24"/>
          <w:szCs w:val="28"/>
        </w:rPr>
        <w:t>outgoing</w:t>
      </w:r>
      <w:r w:rsidR="004213F0" w:rsidRPr="00761226">
        <w:rPr>
          <w:sz w:val="24"/>
          <w:szCs w:val="28"/>
        </w:rPr>
        <w:t xml:space="preserve"> </w:t>
      </w:r>
      <w:r w:rsidR="008355DE" w:rsidRPr="00761226">
        <w:rPr>
          <w:sz w:val="24"/>
          <w:szCs w:val="28"/>
        </w:rPr>
        <w:t>load tickets.</w:t>
      </w:r>
    </w:p>
    <w:p w:rsidR="00B9137D" w:rsidRPr="004213F0" w:rsidRDefault="00B9137D" w:rsidP="004213F0">
      <w:pPr>
        <w:pStyle w:val="ListParagraph"/>
        <w:numPr>
          <w:ilvl w:val="0"/>
          <w:numId w:val="14"/>
        </w:numPr>
        <w:spacing w:after="120" w:line="240" w:lineRule="auto"/>
        <w:ind w:left="0" w:firstLine="0"/>
        <w:contextualSpacing w:val="0"/>
        <w:rPr>
          <w:sz w:val="24"/>
          <w:szCs w:val="28"/>
        </w:rPr>
      </w:pPr>
      <w:r>
        <w:rPr>
          <w:sz w:val="24"/>
          <w:szCs w:val="28"/>
        </w:rPr>
        <w:t>Measured at 4.5 feet above ground.</w:t>
      </w:r>
    </w:p>
    <w:p w:rsidR="00F424AA" w:rsidRPr="00761226" w:rsidRDefault="00136209" w:rsidP="00761226">
      <w:pPr>
        <w:pStyle w:val="ListParagraph"/>
        <w:numPr>
          <w:ilvl w:val="0"/>
          <w:numId w:val="14"/>
        </w:numPr>
        <w:spacing w:after="120" w:line="240" w:lineRule="auto"/>
        <w:ind w:left="0" w:firstLine="0"/>
        <w:contextualSpacing w:val="0"/>
        <w:rPr>
          <w:sz w:val="24"/>
          <w:szCs w:val="28"/>
        </w:rPr>
      </w:pPr>
      <w:r>
        <w:rPr>
          <w:sz w:val="24"/>
          <w:szCs w:val="28"/>
        </w:rPr>
        <w:t xml:space="preserve">Items 1-24 include all personnel cost needed to deliver the service to include lodging and meals.  </w:t>
      </w:r>
      <w:r w:rsidR="004213F0">
        <w:rPr>
          <w:sz w:val="24"/>
          <w:szCs w:val="28"/>
        </w:rPr>
        <w:t xml:space="preserve">Pricing will be adjusted for option year awards using </w:t>
      </w:r>
      <w:r w:rsidR="00F424AA" w:rsidRPr="00761226">
        <w:rPr>
          <w:sz w:val="24"/>
          <w:szCs w:val="28"/>
        </w:rPr>
        <w:t xml:space="preserve">a </w:t>
      </w:r>
      <w:r w:rsidR="004213F0">
        <w:rPr>
          <w:sz w:val="24"/>
          <w:szCs w:val="28"/>
        </w:rPr>
        <w:t>%</w:t>
      </w:r>
      <w:r w:rsidR="00F424AA" w:rsidRPr="00761226">
        <w:rPr>
          <w:sz w:val="24"/>
          <w:szCs w:val="28"/>
        </w:rPr>
        <w:t xml:space="preserve"> equal to the </w:t>
      </w:r>
      <w:r w:rsidR="004213F0">
        <w:rPr>
          <w:sz w:val="24"/>
          <w:szCs w:val="28"/>
        </w:rPr>
        <w:t>%</w:t>
      </w:r>
      <w:r w:rsidR="00F424AA" w:rsidRPr="00761226">
        <w:rPr>
          <w:sz w:val="24"/>
          <w:szCs w:val="28"/>
        </w:rPr>
        <w:t xml:space="preserve"> change</w:t>
      </w:r>
      <w:r w:rsidR="004213F0">
        <w:rPr>
          <w:sz w:val="24"/>
          <w:szCs w:val="28"/>
        </w:rPr>
        <w:t xml:space="preserve"> (+/-)</w:t>
      </w:r>
      <w:r w:rsidR="00F424AA" w:rsidRPr="00761226">
        <w:rPr>
          <w:sz w:val="24"/>
          <w:szCs w:val="28"/>
        </w:rPr>
        <w:t xml:space="preserve"> in the Consumer Price Index as published by the U. S. Department of Labor, Bureau of Labor Statistics.</w:t>
      </w:r>
    </w:p>
    <w:p w:rsidR="00EB45B4" w:rsidRDefault="00EB45B4" w:rsidP="00761226">
      <w:pPr>
        <w:pStyle w:val="ListParagraph"/>
        <w:numPr>
          <w:ilvl w:val="0"/>
          <w:numId w:val="14"/>
        </w:numPr>
        <w:spacing w:after="120" w:line="240" w:lineRule="auto"/>
        <w:ind w:left="0" w:firstLine="0"/>
        <w:contextualSpacing w:val="0"/>
        <w:rPr>
          <w:sz w:val="24"/>
          <w:szCs w:val="28"/>
        </w:rPr>
      </w:pPr>
      <w:r w:rsidRPr="00761226">
        <w:rPr>
          <w:sz w:val="24"/>
          <w:szCs w:val="28"/>
        </w:rPr>
        <w:t xml:space="preserve">Private property debris removal (right of entry work) upon private property, if authorized by FEMA, will be done according to the rates listed herein.  Contractor shall engage in PPDR work only with a written right of entry </w:t>
      </w:r>
      <w:r w:rsidR="00724350">
        <w:rPr>
          <w:sz w:val="24"/>
          <w:szCs w:val="28"/>
        </w:rPr>
        <w:t xml:space="preserve">and hold harmless </w:t>
      </w:r>
      <w:r w:rsidRPr="00761226">
        <w:rPr>
          <w:sz w:val="24"/>
          <w:szCs w:val="28"/>
        </w:rPr>
        <w:t xml:space="preserve">document executed by the private property </w:t>
      </w:r>
      <w:r w:rsidR="004213F0">
        <w:rPr>
          <w:sz w:val="24"/>
          <w:szCs w:val="28"/>
        </w:rPr>
        <w:t>owner</w:t>
      </w:r>
      <w:r w:rsidRPr="00761226">
        <w:rPr>
          <w:sz w:val="24"/>
          <w:szCs w:val="28"/>
        </w:rPr>
        <w:t>.</w:t>
      </w:r>
    </w:p>
    <w:p w:rsidR="00DF2FFF" w:rsidRPr="007A4722" w:rsidRDefault="00AC33C7" w:rsidP="007A4722">
      <w:pPr>
        <w:ind w:firstLine="90"/>
        <w:jc w:val="center"/>
        <w:rPr>
          <w:b/>
          <w:sz w:val="28"/>
          <w:szCs w:val="28"/>
        </w:rPr>
      </w:pPr>
      <w:r>
        <w:rPr>
          <w:b/>
          <w:sz w:val="28"/>
          <w:szCs w:val="28"/>
        </w:rPr>
        <w:br w:type="page"/>
      </w:r>
      <w:r w:rsidR="00416761" w:rsidRPr="007A4722">
        <w:rPr>
          <w:b/>
          <w:sz w:val="28"/>
          <w:szCs w:val="28"/>
        </w:rPr>
        <w:t>A</w:t>
      </w:r>
      <w:r w:rsidR="00DF2FFF" w:rsidRPr="007A4722">
        <w:rPr>
          <w:b/>
          <w:sz w:val="28"/>
          <w:szCs w:val="28"/>
        </w:rPr>
        <w:t>TTACHMENT II</w:t>
      </w:r>
    </w:p>
    <w:p w:rsidR="00DF2FFF" w:rsidRPr="007A4722" w:rsidRDefault="00FD353A" w:rsidP="007A4722">
      <w:pPr>
        <w:jc w:val="center"/>
        <w:rPr>
          <w:b/>
          <w:sz w:val="28"/>
          <w:szCs w:val="28"/>
        </w:rPr>
      </w:pPr>
      <w:r>
        <w:rPr>
          <w:b/>
          <w:sz w:val="28"/>
          <w:szCs w:val="28"/>
        </w:rPr>
        <w:t>FEE SCHEDULE –</w:t>
      </w:r>
      <w:r w:rsidR="00DF2FFF" w:rsidRPr="007A4722">
        <w:rPr>
          <w:b/>
          <w:sz w:val="28"/>
          <w:szCs w:val="28"/>
        </w:rPr>
        <w:t xml:space="preserve"> EQUIPMENT AND LABOR RATES</w:t>
      </w:r>
    </w:p>
    <w:tbl>
      <w:tblPr>
        <w:tblStyle w:val="TableGrid"/>
        <w:tblW w:w="0" w:type="auto"/>
        <w:tblInd w:w="108" w:type="dxa"/>
        <w:tblLook w:val="04A0" w:firstRow="1" w:lastRow="0" w:firstColumn="1" w:lastColumn="0" w:noHBand="0" w:noVBand="1"/>
      </w:tblPr>
      <w:tblGrid>
        <w:gridCol w:w="8388"/>
        <w:gridCol w:w="1773"/>
      </w:tblGrid>
      <w:tr w:rsidR="00E349F0" w:rsidRPr="00E349F0" w:rsidTr="00BA7485">
        <w:tc>
          <w:tcPr>
            <w:tcW w:w="8388" w:type="dxa"/>
            <w:shd w:val="clear" w:color="auto" w:fill="0082CA"/>
            <w:vAlign w:val="center"/>
          </w:tcPr>
          <w:p w:rsidR="00E349F0" w:rsidRPr="00414386" w:rsidRDefault="00E349F0" w:rsidP="00EB45B4">
            <w:pPr>
              <w:spacing w:before="60" w:after="60" w:line="240" w:lineRule="auto"/>
              <w:jc w:val="center"/>
              <w:rPr>
                <w:rFonts w:cs="Arial"/>
                <w:b/>
                <w:color w:val="FFFFFF" w:themeColor="background1"/>
              </w:rPr>
            </w:pPr>
            <w:r w:rsidRPr="00414386">
              <w:rPr>
                <w:rFonts w:cs="Arial"/>
                <w:b/>
                <w:color w:val="FFFFFF" w:themeColor="background1"/>
                <w:sz w:val="24"/>
              </w:rPr>
              <w:t>ITEM DESCRIPTION (or equivalent)</w:t>
            </w:r>
          </w:p>
        </w:tc>
        <w:tc>
          <w:tcPr>
            <w:tcW w:w="1773" w:type="dxa"/>
            <w:shd w:val="clear" w:color="auto" w:fill="0082CA"/>
            <w:vAlign w:val="center"/>
          </w:tcPr>
          <w:p w:rsidR="00E349F0" w:rsidRPr="00414386" w:rsidRDefault="00EB45B4" w:rsidP="00EB45B4">
            <w:pPr>
              <w:spacing w:before="60" w:after="60" w:line="240" w:lineRule="auto"/>
              <w:jc w:val="center"/>
              <w:rPr>
                <w:rFonts w:asciiTheme="minorHAnsi" w:hAnsiTheme="minorHAnsi" w:cs="Arial"/>
                <w:b/>
                <w:color w:val="FFFFFF" w:themeColor="background1"/>
              </w:rPr>
            </w:pPr>
            <w:r w:rsidRPr="00414386">
              <w:rPr>
                <w:rFonts w:cs="Arial"/>
                <w:b/>
                <w:color w:val="FFFFFF" w:themeColor="background1"/>
              </w:rPr>
              <w:t>Hourly</w:t>
            </w:r>
            <w:r w:rsidRPr="00414386">
              <w:rPr>
                <w:rFonts w:asciiTheme="minorHAnsi" w:hAnsiTheme="minorHAnsi" w:cs="Arial"/>
                <w:b/>
                <w:color w:val="FFFFFF" w:themeColor="background1"/>
              </w:rPr>
              <w:t xml:space="preserve"> Rate</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JD 544 Wheel Loader with debris grapple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JD 644 Wheel Loader with debris grapple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Extendaboom Forklift with debris grapple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753 Bobcat Skid Steer Loader with debris grapple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753 Bobcat Skid Steer Loader with bucket</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753 Bobcat Skid Steer Loader with street sweeper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30-50 H Farm Tractor with box blade or rake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2 – 2 ½ cu. yd. Articulated Loader with bucket</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3 – 4 cu. yd. Articulated Loader with bucket</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JD 648E Log Skidder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CAT D4 Dozer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CAT D5 Dozer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CAT D6 Dozer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CAT D7 Dozer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CAT D8 Dozer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CAT 125 – 140 HP Motor Grader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JD 690 Trackhoe with debris grapple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JD 690 Trackhoe with bucket and thumb</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BA7485" w:rsidRPr="00BA7485" w:rsidTr="004213F0">
        <w:tc>
          <w:tcPr>
            <w:tcW w:w="8388" w:type="dxa"/>
          </w:tcPr>
          <w:p w:rsidR="00BA7485" w:rsidRPr="00BA7485" w:rsidRDefault="00BA7485" w:rsidP="00BA7485">
            <w:pPr>
              <w:spacing w:after="0" w:line="240" w:lineRule="auto"/>
              <w:rPr>
                <w:rFonts w:cs="Arial"/>
                <w:sz w:val="24"/>
                <w:szCs w:val="24"/>
              </w:rPr>
            </w:pPr>
            <w:r w:rsidRPr="00BA7485">
              <w:rPr>
                <w:rFonts w:cs="Arial"/>
                <w:sz w:val="24"/>
                <w:szCs w:val="24"/>
              </w:rPr>
              <w:t xml:space="preserve">Rubber Tired </w:t>
            </w:r>
            <w:r>
              <w:rPr>
                <w:rFonts w:cs="Arial"/>
                <w:sz w:val="24"/>
                <w:szCs w:val="24"/>
              </w:rPr>
              <w:t>Trackhoe</w:t>
            </w:r>
            <w:r w:rsidRPr="00BA7485">
              <w:rPr>
                <w:rFonts w:cs="Arial"/>
                <w:sz w:val="24"/>
                <w:szCs w:val="24"/>
              </w:rPr>
              <w:t xml:space="preserve"> with debris grapple</w:t>
            </w:r>
          </w:p>
        </w:tc>
        <w:tc>
          <w:tcPr>
            <w:tcW w:w="1773" w:type="dxa"/>
          </w:tcPr>
          <w:p w:rsidR="00BA7485" w:rsidRPr="00BA7485" w:rsidRDefault="00BA7485" w:rsidP="004213F0">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Rubber Tired Excavator with debris grapple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JD 310 Rubber Tired Backhoe with bucket and hoe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210 Prentiss Knuckleboom with debris grapple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CAT 623 Self-Loader Scraper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Hand-Fed Debris Chipper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300 – 400 HP Tub Grinder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800 – 1000 HP Tub Grinder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30 Ton Crane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50 Ton Crane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BA7485" w:rsidP="00BA7485">
            <w:pPr>
              <w:spacing w:after="0" w:line="240" w:lineRule="auto"/>
              <w:rPr>
                <w:rFonts w:cs="Arial"/>
                <w:sz w:val="24"/>
                <w:szCs w:val="24"/>
              </w:rPr>
            </w:pPr>
            <w:r>
              <w:rPr>
                <w:rFonts w:cs="Arial"/>
                <w:sz w:val="24"/>
                <w:szCs w:val="24"/>
              </w:rPr>
              <w:t>100 Ton Crane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40 – 60’ Bucket Truck</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Greater than 60’ Bucket Truck</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6F4B08" w:rsidP="004213F0">
            <w:pPr>
              <w:spacing w:after="0" w:line="240" w:lineRule="auto"/>
              <w:rPr>
                <w:rFonts w:cs="Arial"/>
                <w:sz w:val="24"/>
                <w:szCs w:val="24"/>
              </w:rPr>
            </w:pPr>
            <w:r>
              <w:rPr>
                <w:rFonts w:cs="Arial"/>
                <w:sz w:val="24"/>
                <w:szCs w:val="24"/>
              </w:rPr>
              <w:t>Fuel/</w:t>
            </w:r>
            <w:r w:rsidR="00E349F0" w:rsidRPr="00BA7485">
              <w:rPr>
                <w:rFonts w:cs="Arial"/>
                <w:sz w:val="24"/>
                <w:szCs w:val="24"/>
              </w:rPr>
              <w:t>Service Truck</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Water Truck</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Portable Light Plant</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6F4B08" w:rsidRPr="00BA7485" w:rsidTr="00BA7485">
        <w:tc>
          <w:tcPr>
            <w:tcW w:w="8388" w:type="dxa"/>
          </w:tcPr>
          <w:p w:rsidR="006F4B08" w:rsidRPr="00BA7485" w:rsidRDefault="006F4B08" w:rsidP="004213F0">
            <w:pPr>
              <w:spacing w:after="0" w:line="240" w:lineRule="auto"/>
              <w:rPr>
                <w:rFonts w:cs="Arial"/>
                <w:sz w:val="24"/>
                <w:szCs w:val="24"/>
              </w:rPr>
            </w:pPr>
            <w:r>
              <w:rPr>
                <w:rFonts w:cs="Arial"/>
                <w:sz w:val="24"/>
                <w:szCs w:val="24"/>
              </w:rPr>
              <w:t>Equipment Transports</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Lowboy Trailer with Tractor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Flatbed Truck</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010A54" w:rsidRPr="00761226" w:rsidTr="004213F0">
        <w:tc>
          <w:tcPr>
            <w:tcW w:w="8388" w:type="dxa"/>
            <w:shd w:val="clear" w:color="auto" w:fill="0082CA"/>
            <w:vAlign w:val="center"/>
          </w:tcPr>
          <w:p w:rsidR="00010A54" w:rsidRPr="00BA7485" w:rsidRDefault="00010A54" w:rsidP="004213F0">
            <w:pPr>
              <w:spacing w:before="60" w:after="60" w:line="240" w:lineRule="auto"/>
              <w:jc w:val="center"/>
              <w:rPr>
                <w:rFonts w:cs="Arial"/>
                <w:b/>
              </w:rPr>
            </w:pPr>
            <w:r w:rsidRPr="000E5D6C">
              <w:rPr>
                <w:rFonts w:cs="Arial"/>
                <w:b/>
                <w:color w:val="FFFFFF" w:themeColor="background1"/>
                <w:sz w:val="24"/>
              </w:rPr>
              <w:t>ITEM DESCRIPTION (or equivalent)</w:t>
            </w:r>
          </w:p>
        </w:tc>
        <w:tc>
          <w:tcPr>
            <w:tcW w:w="1773" w:type="dxa"/>
            <w:shd w:val="clear" w:color="auto" w:fill="0082CA"/>
            <w:vAlign w:val="center"/>
          </w:tcPr>
          <w:p w:rsidR="00010A54" w:rsidRPr="00761226" w:rsidRDefault="00010A54" w:rsidP="004213F0">
            <w:pPr>
              <w:spacing w:before="60" w:after="60" w:line="240" w:lineRule="auto"/>
              <w:jc w:val="center"/>
              <w:rPr>
                <w:rFonts w:asciiTheme="minorHAnsi" w:hAnsiTheme="minorHAnsi" w:cs="Arial"/>
                <w:b/>
              </w:rPr>
            </w:pPr>
            <w:r w:rsidRPr="00414386">
              <w:rPr>
                <w:rFonts w:cs="Arial"/>
                <w:b/>
                <w:color w:val="FFFFFF" w:themeColor="background1"/>
              </w:rPr>
              <w:t>Hourly</w:t>
            </w:r>
            <w:r w:rsidRPr="00414386">
              <w:rPr>
                <w:rFonts w:asciiTheme="minorHAnsi" w:hAnsiTheme="minorHAnsi" w:cs="Arial"/>
                <w:b/>
                <w:color w:val="FFFFFF" w:themeColor="background1"/>
              </w:rPr>
              <w:t xml:space="preserve"> Rate</w:t>
            </w:r>
          </w:p>
        </w:tc>
      </w:tr>
      <w:tr w:rsidR="00E349F0" w:rsidRPr="00BA7485" w:rsidTr="00BA7485">
        <w:tc>
          <w:tcPr>
            <w:tcW w:w="8388" w:type="dxa"/>
          </w:tcPr>
          <w:p w:rsidR="00E349F0" w:rsidRPr="00BA7485" w:rsidRDefault="006F4B08" w:rsidP="004213F0">
            <w:pPr>
              <w:spacing w:after="0" w:line="240" w:lineRule="auto"/>
              <w:rPr>
                <w:rFonts w:cs="Arial"/>
                <w:sz w:val="24"/>
                <w:szCs w:val="24"/>
              </w:rPr>
            </w:pPr>
            <w:r>
              <w:rPr>
                <w:rFonts w:cs="Arial"/>
                <w:sz w:val="24"/>
                <w:szCs w:val="24"/>
              </w:rPr>
              <w:t>Pick-up Truck</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010A54" w:rsidRPr="00BA7485" w:rsidTr="00BA7485">
        <w:tc>
          <w:tcPr>
            <w:tcW w:w="8388" w:type="dxa"/>
          </w:tcPr>
          <w:p w:rsidR="00010A54" w:rsidRDefault="00010A54" w:rsidP="004213F0">
            <w:pPr>
              <w:spacing w:after="0" w:line="240" w:lineRule="auto"/>
              <w:rPr>
                <w:rFonts w:cs="Arial"/>
                <w:sz w:val="24"/>
                <w:szCs w:val="24"/>
              </w:rPr>
            </w:pPr>
            <w:r>
              <w:rPr>
                <w:rFonts w:cs="Arial"/>
                <w:sz w:val="24"/>
                <w:szCs w:val="24"/>
              </w:rPr>
              <w:t>Off road truck</w:t>
            </w:r>
          </w:p>
        </w:tc>
        <w:tc>
          <w:tcPr>
            <w:tcW w:w="1773" w:type="dxa"/>
          </w:tcPr>
          <w:p w:rsidR="00010A54" w:rsidRPr="00BA7485" w:rsidRDefault="00010A54" w:rsidP="00EB45B4">
            <w:pPr>
              <w:spacing w:after="0" w:line="240" w:lineRule="auto"/>
              <w:jc w:val="right"/>
              <w:rPr>
                <w:rFonts w:cs="Arial"/>
                <w:sz w:val="24"/>
                <w:szCs w:val="24"/>
              </w:rPr>
            </w:pPr>
            <w:r w:rsidRPr="00010A54">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Self-Loading Dump Truck with debris grapple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Single Axel Dump Truck, 5 – 12 cu. yd.</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 xml:space="preserve">Tandem Axle Dump Truck, 16 – 20 cu. yd. </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Tandem Axle Dump Truck, 21 – 30 cu. yd.</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Tandem Axle Dump Truck, 31 – 50 cu. yd.</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Tandem Axle Dump Truck, 51 – 80 cu. yd.</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Power Screen</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Stacking Conveyor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Chainsaw (without operator)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Air Curtain Incinerator, self-contained</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Temporary Office Trailer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Mobile Command and Communications Trailer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010A54" w:rsidRPr="00BA7485" w:rsidTr="00BA7485">
        <w:tc>
          <w:tcPr>
            <w:tcW w:w="8388" w:type="dxa"/>
          </w:tcPr>
          <w:p w:rsidR="00010A54" w:rsidRPr="00BA7485" w:rsidRDefault="00010A54" w:rsidP="004213F0">
            <w:pPr>
              <w:spacing w:after="0" w:line="240" w:lineRule="auto"/>
              <w:rPr>
                <w:rFonts w:cs="Arial"/>
                <w:sz w:val="24"/>
                <w:szCs w:val="24"/>
              </w:rPr>
            </w:pPr>
            <w:r>
              <w:rPr>
                <w:rFonts w:cs="Arial"/>
                <w:sz w:val="24"/>
                <w:szCs w:val="24"/>
              </w:rPr>
              <w:t>Generators from 10KW to 300KW</w:t>
            </w:r>
          </w:p>
        </w:tc>
        <w:tc>
          <w:tcPr>
            <w:tcW w:w="1773" w:type="dxa"/>
          </w:tcPr>
          <w:p w:rsidR="00010A54" w:rsidRPr="00BA7485" w:rsidRDefault="00010A54" w:rsidP="00EB45B4">
            <w:pPr>
              <w:spacing w:after="0" w:line="240" w:lineRule="auto"/>
              <w:jc w:val="right"/>
              <w:rPr>
                <w:rFonts w:cs="Arial"/>
                <w:sz w:val="24"/>
                <w:szCs w:val="24"/>
              </w:rPr>
            </w:pPr>
            <w:r w:rsidRPr="00010A54">
              <w:rPr>
                <w:rFonts w:cs="Arial"/>
                <w:sz w:val="24"/>
                <w:szCs w:val="24"/>
              </w:rPr>
              <w:t>$____________</w:t>
            </w:r>
          </w:p>
        </w:tc>
      </w:tr>
      <w:tr w:rsidR="006F4B08" w:rsidRPr="00761226" w:rsidTr="004213F0">
        <w:tc>
          <w:tcPr>
            <w:tcW w:w="8388" w:type="dxa"/>
            <w:shd w:val="clear" w:color="auto" w:fill="0082CA"/>
            <w:vAlign w:val="center"/>
          </w:tcPr>
          <w:p w:rsidR="006F4B08" w:rsidRPr="00BA7485" w:rsidRDefault="006F4B08" w:rsidP="006F4B08">
            <w:pPr>
              <w:spacing w:before="60" w:after="60" w:line="240" w:lineRule="auto"/>
              <w:jc w:val="center"/>
              <w:rPr>
                <w:rFonts w:cs="Arial"/>
                <w:b/>
              </w:rPr>
            </w:pPr>
            <w:r w:rsidRPr="000E5D6C">
              <w:rPr>
                <w:rFonts w:cs="Arial"/>
                <w:b/>
                <w:color w:val="FFFFFF" w:themeColor="background1"/>
                <w:sz w:val="24"/>
              </w:rPr>
              <w:t>PERSONNEL DESCRIPTION</w:t>
            </w:r>
          </w:p>
        </w:tc>
        <w:tc>
          <w:tcPr>
            <w:tcW w:w="1773" w:type="dxa"/>
            <w:shd w:val="clear" w:color="auto" w:fill="0082CA"/>
            <w:vAlign w:val="center"/>
          </w:tcPr>
          <w:p w:rsidR="006F4B08" w:rsidRPr="00414386" w:rsidRDefault="006F4B08" w:rsidP="004213F0">
            <w:pPr>
              <w:spacing w:before="60" w:after="60" w:line="240" w:lineRule="auto"/>
              <w:jc w:val="center"/>
              <w:rPr>
                <w:rFonts w:asciiTheme="minorHAnsi" w:hAnsiTheme="minorHAnsi" w:cs="Arial"/>
                <w:b/>
                <w:color w:val="FFFFFF" w:themeColor="background1"/>
              </w:rPr>
            </w:pPr>
            <w:r w:rsidRPr="00414386">
              <w:rPr>
                <w:rFonts w:cs="Arial"/>
                <w:b/>
                <w:color w:val="FFFFFF" w:themeColor="background1"/>
              </w:rPr>
              <w:t>Hourly</w:t>
            </w:r>
            <w:r w:rsidRPr="00414386">
              <w:rPr>
                <w:rFonts w:asciiTheme="minorHAnsi" w:hAnsiTheme="minorHAnsi" w:cs="Arial"/>
                <w:b/>
                <w:color w:val="FFFFFF" w:themeColor="background1"/>
              </w:rPr>
              <w:t xml:space="preserve"> Rate</w:t>
            </w:r>
          </w:p>
        </w:tc>
      </w:tr>
      <w:tr w:rsidR="006F4B08" w:rsidRPr="00BA7485" w:rsidTr="00BA7485">
        <w:tc>
          <w:tcPr>
            <w:tcW w:w="8388" w:type="dxa"/>
          </w:tcPr>
          <w:p w:rsidR="006F4B08" w:rsidRPr="00BA7485" w:rsidRDefault="006F4B08" w:rsidP="004213F0">
            <w:pPr>
              <w:spacing w:after="0" w:line="240" w:lineRule="auto"/>
              <w:rPr>
                <w:rFonts w:cs="Arial"/>
                <w:sz w:val="24"/>
                <w:szCs w:val="24"/>
              </w:rPr>
            </w:pPr>
            <w:r>
              <w:rPr>
                <w:rFonts w:cs="Arial"/>
                <w:sz w:val="24"/>
                <w:szCs w:val="24"/>
              </w:rPr>
              <w:t>Operations Manager</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6F4B08" w:rsidRPr="00BA7485" w:rsidTr="00BA7485">
        <w:tc>
          <w:tcPr>
            <w:tcW w:w="8388" w:type="dxa"/>
          </w:tcPr>
          <w:p w:rsidR="006F4B08" w:rsidRDefault="006F4B08" w:rsidP="004213F0">
            <w:pPr>
              <w:spacing w:after="0" w:line="240" w:lineRule="auto"/>
              <w:rPr>
                <w:rFonts w:cs="Arial"/>
                <w:sz w:val="24"/>
                <w:szCs w:val="24"/>
              </w:rPr>
            </w:pPr>
            <w:r>
              <w:rPr>
                <w:rFonts w:cs="Arial"/>
                <w:sz w:val="24"/>
                <w:szCs w:val="24"/>
              </w:rPr>
              <w:t>Superintendent</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6F4B08" w:rsidRPr="00BA7485" w:rsidTr="00BA7485">
        <w:tc>
          <w:tcPr>
            <w:tcW w:w="8388" w:type="dxa"/>
          </w:tcPr>
          <w:p w:rsidR="006F4B08" w:rsidRDefault="006F4B08" w:rsidP="004213F0">
            <w:pPr>
              <w:spacing w:after="0" w:line="240" w:lineRule="auto"/>
              <w:rPr>
                <w:rFonts w:cs="Arial"/>
                <w:sz w:val="24"/>
                <w:szCs w:val="24"/>
              </w:rPr>
            </w:pPr>
            <w:r>
              <w:rPr>
                <w:rFonts w:cs="Arial"/>
                <w:sz w:val="24"/>
                <w:szCs w:val="24"/>
              </w:rPr>
              <w:t>Foreman</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6F4B08" w:rsidRPr="00BA7485" w:rsidTr="00BA7485">
        <w:tc>
          <w:tcPr>
            <w:tcW w:w="8388" w:type="dxa"/>
          </w:tcPr>
          <w:p w:rsidR="006F4B08" w:rsidRDefault="006F4B08" w:rsidP="004213F0">
            <w:pPr>
              <w:spacing w:after="0" w:line="240" w:lineRule="auto"/>
              <w:rPr>
                <w:rFonts w:cs="Arial"/>
                <w:sz w:val="24"/>
                <w:szCs w:val="24"/>
              </w:rPr>
            </w:pPr>
            <w:r>
              <w:rPr>
                <w:rFonts w:cs="Arial"/>
                <w:sz w:val="24"/>
                <w:szCs w:val="24"/>
              </w:rPr>
              <w:t>Safety Officer/Quality Control Inspector</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E349F0" w:rsidRPr="00BA7485" w:rsidTr="00BA7485">
        <w:tc>
          <w:tcPr>
            <w:tcW w:w="8388" w:type="dxa"/>
          </w:tcPr>
          <w:p w:rsidR="00E349F0" w:rsidRPr="00BA7485" w:rsidRDefault="00E349F0" w:rsidP="006F4B08">
            <w:pPr>
              <w:spacing w:after="0" w:line="240" w:lineRule="auto"/>
              <w:rPr>
                <w:rFonts w:cs="Arial"/>
                <w:sz w:val="24"/>
                <w:szCs w:val="24"/>
              </w:rPr>
            </w:pPr>
            <w:r w:rsidRPr="00BA7485">
              <w:rPr>
                <w:rFonts w:cs="Arial"/>
                <w:sz w:val="24"/>
                <w:szCs w:val="24"/>
              </w:rPr>
              <w:t>Laborer</w:t>
            </w:r>
            <w:r w:rsidR="006F4B08">
              <w:rPr>
                <w:rFonts w:cs="Arial"/>
                <w:sz w:val="24"/>
                <w:szCs w:val="24"/>
              </w:rPr>
              <w:t xml:space="preserve"> &amp; </w:t>
            </w:r>
            <w:r w:rsidRPr="00BA7485">
              <w:rPr>
                <w:rFonts w:cs="Arial"/>
                <w:sz w:val="24"/>
                <w:szCs w:val="24"/>
              </w:rPr>
              <w:t>Traffic Control Flagperson</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6F4B08" w:rsidRPr="00BA7485" w:rsidTr="00BA7485">
        <w:tc>
          <w:tcPr>
            <w:tcW w:w="8388" w:type="dxa"/>
          </w:tcPr>
          <w:p w:rsidR="006F4B08" w:rsidRPr="00BA7485" w:rsidRDefault="006F4B08" w:rsidP="006F4B08">
            <w:pPr>
              <w:spacing w:after="0" w:line="240" w:lineRule="auto"/>
              <w:rPr>
                <w:rFonts w:cs="Arial"/>
                <w:sz w:val="24"/>
                <w:szCs w:val="24"/>
              </w:rPr>
            </w:pPr>
            <w:r>
              <w:rPr>
                <w:rFonts w:cs="Arial"/>
                <w:sz w:val="24"/>
                <w:szCs w:val="24"/>
              </w:rPr>
              <w:t>Documentation Clerk</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6F4B08" w:rsidRPr="00BA7485" w:rsidTr="00BA7485">
        <w:tc>
          <w:tcPr>
            <w:tcW w:w="8388" w:type="dxa"/>
          </w:tcPr>
          <w:p w:rsidR="006F4B08" w:rsidRDefault="006F4B08" w:rsidP="006F4B08">
            <w:pPr>
              <w:spacing w:after="0" w:line="240" w:lineRule="auto"/>
              <w:rPr>
                <w:rFonts w:cs="Arial"/>
                <w:sz w:val="24"/>
                <w:szCs w:val="24"/>
              </w:rPr>
            </w:pPr>
            <w:r>
              <w:rPr>
                <w:rFonts w:cs="Arial"/>
                <w:sz w:val="24"/>
                <w:szCs w:val="24"/>
              </w:rPr>
              <w:t>Time Keeper</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6F4B08" w:rsidRPr="00BA7485" w:rsidTr="00BA7485">
        <w:tc>
          <w:tcPr>
            <w:tcW w:w="8388" w:type="dxa"/>
          </w:tcPr>
          <w:p w:rsidR="006F4B08" w:rsidRDefault="006F4B08" w:rsidP="00010A54">
            <w:pPr>
              <w:spacing w:after="0" w:line="240" w:lineRule="auto"/>
              <w:rPr>
                <w:rFonts w:cs="Arial"/>
                <w:sz w:val="24"/>
                <w:szCs w:val="24"/>
              </w:rPr>
            </w:pPr>
            <w:r>
              <w:rPr>
                <w:rFonts w:cs="Arial"/>
                <w:sz w:val="24"/>
                <w:szCs w:val="24"/>
              </w:rPr>
              <w:t xml:space="preserve">HAZMAT </w:t>
            </w:r>
            <w:r w:rsidR="00010A54">
              <w:rPr>
                <w:rFonts w:cs="Arial"/>
                <w:sz w:val="24"/>
                <w:szCs w:val="24"/>
              </w:rPr>
              <w:t>Operator</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010A54" w:rsidRPr="00BA7485" w:rsidTr="004213F0">
        <w:tc>
          <w:tcPr>
            <w:tcW w:w="8388" w:type="dxa"/>
          </w:tcPr>
          <w:p w:rsidR="00010A54" w:rsidRDefault="00010A54" w:rsidP="00010A54">
            <w:pPr>
              <w:spacing w:after="0" w:line="240" w:lineRule="auto"/>
              <w:rPr>
                <w:rFonts w:cs="Arial"/>
                <w:sz w:val="24"/>
                <w:szCs w:val="24"/>
              </w:rPr>
            </w:pPr>
            <w:r>
              <w:rPr>
                <w:rFonts w:cs="Arial"/>
                <w:sz w:val="24"/>
                <w:szCs w:val="24"/>
              </w:rPr>
              <w:t>HAZMAT Technician</w:t>
            </w:r>
          </w:p>
        </w:tc>
        <w:tc>
          <w:tcPr>
            <w:tcW w:w="1773" w:type="dxa"/>
          </w:tcPr>
          <w:p w:rsidR="00010A54" w:rsidRPr="00BA7485" w:rsidRDefault="00010A54" w:rsidP="004213F0">
            <w:pPr>
              <w:spacing w:after="0" w:line="240" w:lineRule="auto"/>
              <w:jc w:val="right"/>
              <w:rPr>
                <w:rFonts w:cs="Arial"/>
                <w:sz w:val="24"/>
                <w:szCs w:val="24"/>
              </w:rPr>
            </w:pPr>
            <w:r w:rsidRPr="006F4B08">
              <w:rPr>
                <w:rFonts w:cs="Arial"/>
                <w:sz w:val="24"/>
                <w:szCs w:val="24"/>
              </w:rPr>
              <w:t>$____________</w:t>
            </w:r>
          </w:p>
        </w:tc>
      </w:tr>
      <w:tr w:rsidR="006F4B08" w:rsidRPr="00BA7485" w:rsidTr="00BA7485">
        <w:tc>
          <w:tcPr>
            <w:tcW w:w="8388" w:type="dxa"/>
          </w:tcPr>
          <w:p w:rsidR="006F4B08" w:rsidRDefault="00010A54" w:rsidP="006F4B08">
            <w:pPr>
              <w:spacing w:after="0" w:line="240" w:lineRule="auto"/>
              <w:rPr>
                <w:rFonts w:cs="Arial"/>
                <w:sz w:val="24"/>
                <w:szCs w:val="24"/>
              </w:rPr>
            </w:pPr>
            <w:r>
              <w:rPr>
                <w:rFonts w:cs="Arial"/>
                <w:sz w:val="24"/>
                <w:szCs w:val="24"/>
              </w:rPr>
              <w:t>Household</w:t>
            </w:r>
            <w:r w:rsidR="006F4B08">
              <w:rPr>
                <w:rFonts w:cs="Arial"/>
                <w:sz w:val="24"/>
                <w:szCs w:val="24"/>
              </w:rPr>
              <w:t xml:space="preserve"> HAZMAT Inspection and Removal Crew</w:t>
            </w:r>
          </w:p>
        </w:tc>
        <w:tc>
          <w:tcPr>
            <w:tcW w:w="1773" w:type="dxa"/>
          </w:tcPr>
          <w:p w:rsidR="006F4B08" w:rsidRPr="00BA7485" w:rsidRDefault="006F4B08" w:rsidP="00EB45B4">
            <w:pPr>
              <w:spacing w:after="0" w:line="240" w:lineRule="auto"/>
              <w:jc w:val="right"/>
              <w:rPr>
                <w:rFonts w:cs="Arial"/>
                <w:sz w:val="24"/>
                <w:szCs w:val="24"/>
              </w:rPr>
            </w:pPr>
            <w:r w:rsidRPr="006F4B08">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Skilled Sawman</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Crew Foreman with cell phone</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E349F0" w:rsidRPr="00BA7485" w:rsidTr="00BA7485">
        <w:tc>
          <w:tcPr>
            <w:tcW w:w="8388" w:type="dxa"/>
          </w:tcPr>
          <w:p w:rsidR="00E349F0" w:rsidRPr="00BA7485" w:rsidRDefault="00E349F0" w:rsidP="004213F0">
            <w:pPr>
              <w:spacing w:after="0" w:line="240" w:lineRule="auto"/>
              <w:rPr>
                <w:rFonts w:cs="Arial"/>
                <w:sz w:val="24"/>
                <w:szCs w:val="24"/>
              </w:rPr>
            </w:pPr>
            <w:r w:rsidRPr="00BA7485">
              <w:rPr>
                <w:rFonts w:cs="Arial"/>
                <w:sz w:val="24"/>
                <w:szCs w:val="24"/>
              </w:rPr>
              <w:t>Tree Climber</w:t>
            </w:r>
          </w:p>
        </w:tc>
        <w:tc>
          <w:tcPr>
            <w:tcW w:w="1773" w:type="dxa"/>
          </w:tcPr>
          <w:p w:rsidR="00E349F0" w:rsidRPr="00BA7485" w:rsidRDefault="00E349F0" w:rsidP="00EB45B4">
            <w:pPr>
              <w:spacing w:after="0" w:line="240" w:lineRule="auto"/>
              <w:jc w:val="right"/>
              <w:rPr>
                <w:rFonts w:cs="Arial"/>
                <w:sz w:val="24"/>
                <w:szCs w:val="24"/>
              </w:rPr>
            </w:pPr>
            <w:r w:rsidRPr="00BA7485">
              <w:rPr>
                <w:rFonts w:cs="Arial"/>
                <w:sz w:val="24"/>
                <w:szCs w:val="24"/>
              </w:rPr>
              <w:t>$____________</w:t>
            </w:r>
          </w:p>
        </w:tc>
      </w:tr>
      <w:tr w:rsidR="00010A54" w:rsidRPr="00761226" w:rsidTr="004213F0">
        <w:tc>
          <w:tcPr>
            <w:tcW w:w="8388" w:type="dxa"/>
            <w:shd w:val="clear" w:color="auto" w:fill="0082CA"/>
            <w:vAlign w:val="center"/>
          </w:tcPr>
          <w:p w:rsidR="00010A54" w:rsidRPr="00BA7485" w:rsidRDefault="00010A54" w:rsidP="004213F0">
            <w:pPr>
              <w:spacing w:before="60" w:after="60" w:line="240" w:lineRule="auto"/>
              <w:jc w:val="center"/>
              <w:rPr>
                <w:rFonts w:cs="Arial"/>
                <w:b/>
              </w:rPr>
            </w:pPr>
            <w:r w:rsidRPr="002E2F41">
              <w:rPr>
                <w:rFonts w:cs="Arial"/>
                <w:b/>
                <w:color w:val="FFFFFF" w:themeColor="background1"/>
                <w:sz w:val="24"/>
              </w:rPr>
              <w:t>MATERIAL DESCRIPTION</w:t>
            </w:r>
          </w:p>
        </w:tc>
        <w:tc>
          <w:tcPr>
            <w:tcW w:w="1773" w:type="dxa"/>
            <w:shd w:val="clear" w:color="auto" w:fill="0082CA"/>
            <w:vAlign w:val="center"/>
          </w:tcPr>
          <w:p w:rsidR="00010A54" w:rsidRPr="00761226" w:rsidRDefault="00010A54" w:rsidP="004213F0">
            <w:pPr>
              <w:spacing w:before="60" w:after="60" w:line="240" w:lineRule="auto"/>
              <w:jc w:val="center"/>
              <w:rPr>
                <w:rFonts w:asciiTheme="minorHAnsi" w:hAnsiTheme="minorHAnsi" w:cs="Arial"/>
                <w:b/>
              </w:rPr>
            </w:pPr>
            <w:r w:rsidRPr="00414386">
              <w:rPr>
                <w:rFonts w:cs="Arial"/>
                <w:b/>
                <w:color w:val="FFFFFF" w:themeColor="background1"/>
              </w:rPr>
              <w:t>/Y</w:t>
            </w:r>
            <w:r w:rsidR="00414386" w:rsidRPr="00414386">
              <w:rPr>
                <w:rFonts w:cs="Arial"/>
                <w:b/>
                <w:color w:val="FFFFFF" w:themeColor="background1"/>
              </w:rPr>
              <w:t>ARD</w:t>
            </w:r>
          </w:p>
        </w:tc>
      </w:tr>
      <w:tr w:rsidR="00010A54" w:rsidRPr="00BA7485" w:rsidTr="00BA7485">
        <w:tc>
          <w:tcPr>
            <w:tcW w:w="8388" w:type="dxa"/>
          </w:tcPr>
          <w:p w:rsidR="00010A54" w:rsidRPr="00BA7485" w:rsidRDefault="00010A54" w:rsidP="00136209">
            <w:pPr>
              <w:spacing w:after="0" w:line="240" w:lineRule="auto"/>
              <w:rPr>
                <w:rFonts w:cs="Arial"/>
                <w:sz w:val="24"/>
                <w:szCs w:val="24"/>
              </w:rPr>
            </w:pPr>
            <w:r>
              <w:rPr>
                <w:rFonts w:cs="Arial"/>
                <w:sz w:val="24"/>
                <w:szCs w:val="24"/>
              </w:rPr>
              <w:t xml:space="preserve">Fill dirt for stump holes </w:t>
            </w:r>
            <w:r w:rsidR="00136209">
              <w:rPr>
                <w:rFonts w:cs="Arial"/>
                <w:sz w:val="24"/>
                <w:szCs w:val="24"/>
              </w:rPr>
              <w:t>–</w:t>
            </w:r>
            <w:r>
              <w:rPr>
                <w:rFonts w:cs="Arial"/>
                <w:sz w:val="24"/>
                <w:szCs w:val="24"/>
              </w:rPr>
              <w:t xml:space="preserve"> installed</w:t>
            </w:r>
            <w:r w:rsidR="00136209">
              <w:rPr>
                <w:rFonts w:cs="Arial"/>
                <w:sz w:val="24"/>
                <w:szCs w:val="24"/>
              </w:rPr>
              <w:t xml:space="preserve"> (</w:t>
            </w:r>
            <w:r w:rsidR="00136209">
              <w:rPr>
                <w:sz w:val="24"/>
                <w:szCs w:val="28"/>
              </w:rPr>
              <w:t>includes purchase, placement and shaping)</w:t>
            </w:r>
          </w:p>
        </w:tc>
        <w:tc>
          <w:tcPr>
            <w:tcW w:w="1773" w:type="dxa"/>
          </w:tcPr>
          <w:p w:rsidR="00010A54" w:rsidRPr="00BA7485" w:rsidRDefault="00010A54" w:rsidP="00EB45B4">
            <w:pPr>
              <w:spacing w:after="0" w:line="240" w:lineRule="auto"/>
              <w:jc w:val="right"/>
              <w:rPr>
                <w:rFonts w:cs="Arial"/>
                <w:sz w:val="24"/>
                <w:szCs w:val="24"/>
              </w:rPr>
            </w:pPr>
            <w:r w:rsidRPr="00010A54">
              <w:rPr>
                <w:rFonts w:cs="Arial"/>
                <w:sz w:val="24"/>
                <w:szCs w:val="24"/>
              </w:rPr>
              <w:t>$____________</w:t>
            </w:r>
          </w:p>
        </w:tc>
      </w:tr>
    </w:tbl>
    <w:p w:rsidR="00BA7485" w:rsidRPr="00BA7485" w:rsidRDefault="00BA7485" w:rsidP="00BA7485">
      <w:pPr>
        <w:spacing w:before="120" w:after="120" w:line="240" w:lineRule="auto"/>
        <w:ind w:firstLine="86"/>
        <w:jc w:val="center"/>
        <w:rPr>
          <w:b/>
          <w:sz w:val="24"/>
          <w:szCs w:val="28"/>
        </w:rPr>
      </w:pPr>
      <w:r w:rsidRPr="00BA7485">
        <w:rPr>
          <w:b/>
          <w:sz w:val="24"/>
          <w:szCs w:val="28"/>
        </w:rPr>
        <w:t>NOTES:</w:t>
      </w:r>
    </w:p>
    <w:p w:rsidR="00BA7485" w:rsidRPr="00BA7485" w:rsidRDefault="00136209" w:rsidP="00136209">
      <w:pPr>
        <w:pStyle w:val="ListParagraph"/>
        <w:numPr>
          <w:ilvl w:val="0"/>
          <w:numId w:val="15"/>
        </w:numPr>
        <w:spacing w:after="120" w:line="240" w:lineRule="auto"/>
        <w:ind w:left="0" w:firstLine="0"/>
        <w:contextualSpacing w:val="0"/>
        <w:rPr>
          <w:sz w:val="24"/>
          <w:szCs w:val="28"/>
        </w:rPr>
      </w:pPr>
      <w:r>
        <w:rPr>
          <w:sz w:val="24"/>
          <w:szCs w:val="28"/>
        </w:rPr>
        <w:t>E</w:t>
      </w:r>
      <w:r w:rsidR="00BC5CE5" w:rsidRPr="00BA7485">
        <w:rPr>
          <w:sz w:val="24"/>
          <w:szCs w:val="28"/>
        </w:rPr>
        <w:t xml:space="preserve">quipment rates </w:t>
      </w:r>
      <w:r w:rsidR="002E2F41">
        <w:rPr>
          <w:sz w:val="24"/>
          <w:szCs w:val="28"/>
        </w:rPr>
        <w:t xml:space="preserve">are fully encumbered to </w:t>
      </w:r>
      <w:r w:rsidR="00BC5CE5" w:rsidRPr="00BA7485">
        <w:rPr>
          <w:sz w:val="24"/>
          <w:szCs w:val="28"/>
        </w:rPr>
        <w:t xml:space="preserve">include </w:t>
      </w:r>
      <w:r w:rsidR="002E2F41">
        <w:rPr>
          <w:sz w:val="24"/>
          <w:szCs w:val="28"/>
        </w:rPr>
        <w:t xml:space="preserve">but not limited to </w:t>
      </w:r>
      <w:r w:rsidR="00BC5CE5" w:rsidRPr="00BA7485">
        <w:rPr>
          <w:sz w:val="24"/>
          <w:szCs w:val="28"/>
        </w:rPr>
        <w:t>the cost of the operator, fuel a</w:t>
      </w:r>
      <w:r w:rsidR="00BA7485">
        <w:rPr>
          <w:sz w:val="24"/>
          <w:szCs w:val="28"/>
        </w:rPr>
        <w:t>nd maintenance.</w:t>
      </w:r>
    </w:p>
    <w:p w:rsidR="00010A54" w:rsidRPr="00136209" w:rsidRDefault="00136209" w:rsidP="00136209">
      <w:pPr>
        <w:pStyle w:val="ListParagraph"/>
        <w:numPr>
          <w:ilvl w:val="0"/>
          <w:numId w:val="15"/>
        </w:numPr>
        <w:spacing w:after="120" w:line="240" w:lineRule="auto"/>
        <w:ind w:left="0" w:firstLine="0"/>
        <w:contextualSpacing w:val="0"/>
        <w:rPr>
          <w:sz w:val="24"/>
          <w:szCs w:val="28"/>
        </w:rPr>
      </w:pPr>
      <w:r>
        <w:rPr>
          <w:sz w:val="24"/>
          <w:szCs w:val="28"/>
        </w:rPr>
        <w:t xml:space="preserve">Dare County </w:t>
      </w:r>
      <w:r w:rsidR="00E9435A">
        <w:rPr>
          <w:sz w:val="24"/>
          <w:szCs w:val="28"/>
        </w:rPr>
        <w:t>could</w:t>
      </w:r>
      <w:r>
        <w:rPr>
          <w:sz w:val="24"/>
          <w:szCs w:val="28"/>
        </w:rPr>
        <w:t xml:space="preserve"> use personnel for work </w:t>
      </w:r>
      <w:r w:rsidR="00414386">
        <w:rPr>
          <w:sz w:val="24"/>
          <w:szCs w:val="28"/>
        </w:rPr>
        <w:t xml:space="preserve">outside </w:t>
      </w:r>
      <w:r>
        <w:rPr>
          <w:sz w:val="24"/>
          <w:szCs w:val="28"/>
        </w:rPr>
        <w:t xml:space="preserve">the services outlined in Attachment I.  </w:t>
      </w:r>
      <w:r w:rsidR="00BC5CE5" w:rsidRPr="00BA7485">
        <w:rPr>
          <w:sz w:val="24"/>
          <w:szCs w:val="28"/>
        </w:rPr>
        <w:t xml:space="preserve">All </w:t>
      </w:r>
      <w:r w:rsidR="00010A54">
        <w:rPr>
          <w:sz w:val="24"/>
          <w:szCs w:val="28"/>
        </w:rPr>
        <w:t xml:space="preserve">personnel </w:t>
      </w:r>
      <w:r w:rsidR="00BC5CE5" w:rsidRPr="00BA7485">
        <w:rPr>
          <w:sz w:val="24"/>
          <w:szCs w:val="28"/>
        </w:rPr>
        <w:t xml:space="preserve">labor rates </w:t>
      </w:r>
      <w:r w:rsidR="00414386">
        <w:rPr>
          <w:sz w:val="24"/>
          <w:szCs w:val="28"/>
        </w:rPr>
        <w:t xml:space="preserve">are </w:t>
      </w:r>
      <w:r w:rsidR="002E2F41" w:rsidRPr="002E2F41">
        <w:rPr>
          <w:sz w:val="24"/>
          <w:szCs w:val="28"/>
        </w:rPr>
        <w:t xml:space="preserve">fully encumbered </w:t>
      </w:r>
      <w:r w:rsidR="002E2F41">
        <w:rPr>
          <w:sz w:val="24"/>
          <w:szCs w:val="28"/>
        </w:rPr>
        <w:t xml:space="preserve">to </w:t>
      </w:r>
      <w:r w:rsidR="00BC5CE5" w:rsidRPr="00BA7485">
        <w:rPr>
          <w:sz w:val="24"/>
          <w:szCs w:val="28"/>
        </w:rPr>
        <w:t xml:space="preserve">include the cost of </w:t>
      </w:r>
      <w:r w:rsidR="002E2F41">
        <w:rPr>
          <w:sz w:val="24"/>
          <w:szCs w:val="28"/>
        </w:rPr>
        <w:t xml:space="preserve">lodging, meals, </w:t>
      </w:r>
      <w:r w:rsidR="00BC5CE5" w:rsidRPr="00BA7485">
        <w:rPr>
          <w:sz w:val="24"/>
          <w:szCs w:val="28"/>
        </w:rPr>
        <w:t>personal protective equipment</w:t>
      </w:r>
      <w:r w:rsidR="006F4B08">
        <w:rPr>
          <w:sz w:val="24"/>
          <w:szCs w:val="28"/>
        </w:rPr>
        <w:t xml:space="preserve">, </w:t>
      </w:r>
      <w:r w:rsidR="00E56DC2" w:rsidRPr="00BA7485">
        <w:rPr>
          <w:sz w:val="24"/>
          <w:szCs w:val="28"/>
        </w:rPr>
        <w:t>communications equipment</w:t>
      </w:r>
      <w:r w:rsidR="00BC5CE5" w:rsidRPr="00BA7485">
        <w:rPr>
          <w:sz w:val="24"/>
          <w:szCs w:val="28"/>
        </w:rPr>
        <w:t>,</w:t>
      </w:r>
      <w:r w:rsidR="006F4B08">
        <w:rPr>
          <w:sz w:val="24"/>
          <w:szCs w:val="28"/>
        </w:rPr>
        <w:t xml:space="preserve"> and vehicle/transportation </w:t>
      </w:r>
      <w:r w:rsidR="00BC5CE5" w:rsidRPr="00BA7485">
        <w:rPr>
          <w:sz w:val="24"/>
          <w:szCs w:val="28"/>
        </w:rPr>
        <w:t>including but not limited to: hardhat, traffic safety vest, steel-toed shoes, gloves</w:t>
      </w:r>
      <w:r w:rsidR="00E56DC2" w:rsidRPr="00BA7485">
        <w:rPr>
          <w:sz w:val="24"/>
          <w:szCs w:val="28"/>
        </w:rPr>
        <w:t xml:space="preserve">, leggings, </w:t>
      </w:r>
      <w:r w:rsidR="00BC5CE5" w:rsidRPr="00BA7485">
        <w:rPr>
          <w:sz w:val="24"/>
          <w:szCs w:val="28"/>
        </w:rPr>
        <w:t>protective eyewear</w:t>
      </w:r>
      <w:r w:rsidR="001B2FEB" w:rsidRPr="00BA7485">
        <w:rPr>
          <w:sz w:val="24"/>
          <w:szCs w:val="28"/>
        </w:rPr>
        <w:t xml:space="preserve">, </w:t>
      </w:r>
      <w:r w:rsidR="00E56DC2" w:rsidRPr="00BA7485">
        <w:rPr>
          <w:sz w:val="24"/>
          <w:szCs w:val="28"/>
        </w:rPr>
        <w:t>cell phones and radios.</w:t>
      </w:r>
    </w:p>
    <w:p w:rsidR="002F00FD" w:rsidRDefault="002F00FD" w:rsidP="00BA7485">
      <w:pPr>
        <w:ind w:right="-738"/>
        <w:jc w:val="center"/>
        <w:rPr>
          <w:rFonts w:ascii="Tahoma" w:hAnsi="Tahoma" w:cs="Tahoma"/>
          <w:b/>
          <w:sz w:val="24"/>
          <w:szCs w:val="24"/>
        </w:rPr>
      </w:pPr>
      <w:r>
        <w:rPr>
          <w:rFonts w:ascii="Tahoma" w:hAnsi="Tahoma" w:cs="Tahoma"/>
          <w:b/>
          <w:sz w:val="24"/>
          <w:szCs w:val="24"/>
        </w:rPr>
        <w:t>CERTIFICATION REGARDING DEBARMENT, SUSPENSION AND INELIGIBILITY</w:t>
      </w:r>
    </w:p>
    <w:p w:rsidR="002F00FD" w:rsidRPr="00010A54" w:rsidRDefault="002F00FD" w:rsidP="00010A54">
      <w:pPr>
        <w:spacing w:after="120" w:line="240" w:lineRule="auto"/>
        <w:rPr>
          <w:sz w:val="24"/>
          <w:szCs w:val="28"/>
        </w:rPr>
      </w:pPr>
      <w:r w:rsidRPr="00010A54">
        <w:rPr>
          <w:sz w:val="24"/>
          <w:szCs w:val="28"/>
        </w:rPr>
        <w:t>The prospective lower tier participant [$100,000 or more] certifies, by submission of this proposal,</w:t>
      </w:r>
    </w:p>
    <w:p w:rsidR="002F00FD" w:rsidRPr="00010A54" w:rsidRDefault="002F00FD" w:rsidP="00010A54">
      <w:pPr>
        <w:spacing w:after="120" w:line="240" w:lineRule="auto"/>
        <w:rPr>
          <w:sz w:val="24"/>
          <w:szCs w:val="28"/>
        </w:rPr>
      </w:pPr>
      <w:r w:rsidRPr="00010A54">
        <w:rPr>
          <w:sz w:val="24"/>
          <w:szCs w:val="28"/>
        </w:rPr>
        <w:t>that neither it nor its principles are presently debarred, suspended, proposed for debarment, declared</w:t>
      </w:r>
      <w:r w:rsidR="00BA7485" w:rsidRPr="00010A54">
        <w:rPr>
          <w:sz w:val="24"/>
          <w:szCs w:val="28"/>
        </w:rPr>
        <w:t xml:space="preserve"> </w:t>
      </w:r>
      <w:r w:rsidRPr="00010A54">
        <w:rPr>
          <w:sz w:val="24"/>
          <w:szCs w:val="28"/>
        </w:rPr>
        <w:t>ineligible, or voluntarily excluded from participation in this transaction by any Federal department or agency.</w:t>
      </w:r>
    </w:p>
    <w:p w:rsidR="002F00FD" w:rsidRPr="00BA7485" w:rsidRDefault="002F00FD" w:rsidP="00BA7485">
      <w:pPr>
        <w:pStyle w:val="ListParagraph"/>
        <w:spacing w:after="120" w:line="240" w:lineRule="auto"/>
        <w:ind w:left="0"/>
        <w:contextualSpacing w:val="0"/>
        <w:rPr>
          <w:sz w:val="24"/>
          <w:szCs w:val="28"/>
        </w:rPr>
      </w:pPr>
      <w:r w:rsidRPr="00BA7485">
        <w:rPr>
          <w:sz w:val="24"/>
          <w:szCs w:val="28"/>
        </w:rPr>
        <w:t>Where the prospective lower tier participant is unable to certify to any of the statements in this</w:t>
      </w:r>
      <w:r w:rsidR="00BA7485">
        <w:rPr>
          <w:sz w:val="24"/>
          <w:szCs w:val="28"/>
        </w:rPr>
        <w:t xml:space="preserve"> </w:t>
      </w:r>
      <w:r w:rsidRPr="00BA7485">
        <w:rPr>
          <w:sz w:val="24"/>
          <w:szCs w:val="28"/>
        </w:rPr>
        <w:t>certification, such prospective participant shall attach an explanation to their proposal.</w:t>
      </w:r>
    </w:p>
    <w:p w:rsidR="002F00FD" w:rsidRDefault="002F00FD" w:rsidP="002F00FD">
      <w:pPr>
        <w:ind w:right="-738"/>
        <w:rPr>
          <w:rFonts w:ascii="Tahoma" w:hAnsi="Tahoma" w:cs="Tahoma"/>
        </w:rPr>
      </w:pPr>
      <w:r>
        <w:rPr>
          <w:rFonts w:ascii="Tahoma" w:hAnsi="Tahoma" w:cs="Tahoma"/>
        </w:rPr>
        <w:t>Signed:  ________________________________ Dated:  ________________________________</w:t>
      </w:r>
    </w:p>
    <w:p w:rsidR="002F00FD" w:rsidRDefault="002F00FD" w:rsidP="002F00FD">
      <w:pPr>
        <w:ind w:right="-738"/>
        <w:rPr>
          <w:rFonts w:ascii="Tahoma" w:hAnsi="Tahoma" w:cs="Tahoma"/>
        </w:rPr>
      </w:pPr>
      <w:r>
        <w:rPr>
          <w:rFonts w:ascii="Tahoma" w:hAnsi="Tahoma" w:cs="Tahoma"/>
        </w:rPr>
        <w:t>Typed (or Printed) Name: ________________________________</w:t>
      </w:r>
    </w:p>
    <w:sectPr w:rsidR="002F00FD" w:rsidSect="00C43C07">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92D" w:rsidRDefault="00E3492D" w:rsidP="004655B4">
      <w:pPr>
        <w:spacing w:after="0" w:line="240" w:lineRule="auto"/>
      </w:pPr>
      <w:r>
        <w:separator/>
      </w:r>
    </w:p>
  </w:endnote>
  <w:endnote w:type="continuationSeparator" w:id="0">
    <w:p w:rsidR="00E3492D" w:rsidRDefault="00E3492D" w:rsidP="0046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965725"/>
      <w:docPartObj>
        <w:docPartGallery w:val="Page Numbers (Bottom of Page)"/>
        <w:docPartUnique/>
      </w:docPartObj>
    </w:sdtPr>
    <w:sdtEndPr/>
    <w:sdtContent>
      <w:sdt>
        <w:sdtPr>
          <w:id w:val="-1669238322"/>
          <w:docPartObj>
            <w:docPartGallery w:val="Page Numbers (Top of Page)"/>
            <w:docPartUnique/>
          </w:docPartObj>
        </w:sdtPr>
        <w:sdtEndPr/>
        <w:sdtContent>
          <w:p w:rsidR="00617206" w:rsidRPr="008355DE" w:rsidRDefault="00617206" w:rsidP="008355DE">
            <w:pPr>
              <w:pStyle w:val="Footer"/>
              <w:pBdr>
                <w:top w:val="thinThickSmallGap" w:sz="24" w:space="1" w:color="0082CA"/>
              </w:pBdr>
              <w:jc w:val="center"/>
            </w:pPr>
            <w:r w:rsidRPr="008355DE">
              <w:t xml:space="preserve">Page </w:t>
            </w:r>
            <w:r w:rsidRPr="008355DE">
              <w:rPr>
                <w:bCs/>
                <w:sz w:val="24"/>
                <w:szCs w:val="24"/>
              </w:rPr>
              <w:fldChar w:fldCharType="begin"/>
            </w:r>
            <w:r w:rsidRPr="008355DE">
              <w:rPr>
                <w:bCs/>
              </w:rPr>
              <w:instrText xml:space="preserve"> PAGE </w:instrText>
            </w:r>
            <w:r w:rsidRPr="008355DE">
              <w:rPr>
                <w:bCs/>
                <w:sz w:val="24"/>
                <w:szCs w:val="24"/>
              </w:rPr>
              <w:fldChar w:fldCharType="separate"/>
            </w:r>
            <w:r w:rsidR="001950BA">
              <w:rPr>
                <w:bCs/>
                <w:noProof/>
              </w:rPr>
              <w:t>14</w:t>
            </w:r>
            <w:r w:rsidRPr="008355DE">
              <w:rPr>
                <w:bCs/>
                <w:sz w:val="24"/>
                <w:szCs w:val="24"/>
              </w:rPr>
              <w:fldChar w:fldCharType="end"/>
            </w:r>
            <w:r w:rsidRPr="008355DE">
              <w:t xml:space="preserve"> of </w:t>
            </w:r>
            <w:r w:rsidRPr="008355DE">
              <w:rPr>
                <w:bCs/>
                <w:sz w:val="24"/>
                <w:szCs w:val="24"/>
              </w:rPr>
              <w:fldChar w:fldCharType="begin"/>
            </w:r>
            <w:r w:rsidRPr="008355DE">
              <w:rPr>
                <w:bCs/>
              </w:rPr>
              <w:instrText xml:space="preserve"> NUMPAGES  </w:instrText>
            </w:r>
            <w:r w:rsidRPr="008355DE">
              <w:rPr>
                <w:bCs/>
                <w:sz w:val="24"/>
                <w:szCs w:val="24"/>
              </w:rPr>
              <w:fldChar w:fldCharType="separate"/>
            </w:r>
            <w:r w:rsidR="001950BA">
              <w:rPr>
                <w:bCs/>
                <w:noProof/>
              </w:rPr>
              <w:t>14</w:t>
            </w:r>
            <w:r w:rsidRPr="008355DE">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92D" w:rsidRDefault="00E3492D" w:rsidP="004655B4">
      <w:pPr>
        <w:spacing w:after="0" w:line="240" w:lineRule="auto"/>
      </w:pPr>
      <w:r>
        <w:separator/>
      </w:r>
    </w:p>
  </w:footnote>
  <w:footnote w:type="continuationSeparator" w:id="0">
    <w:p w:rsidR="00E3492D" w:rsidRDefault="00E3492D" w:rsidP="00465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06" w:rsidRDefault="00617206" w:rsidP="004B3B4D">
    <w:pPr>
      <w:pStyle w:val="Header"/>
      <w:pBdr>
        <w:top w:val="thickThinSmallGap" w:sz="24" w:space="1" w:color="0082CA"/>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3EE"/>
    <w:multiLevelType w:val="hybridMultilevel"/>
    <w:tmpl w:val="0ECAA8BE"/>
    <w:lvl w:ilvl="0" w:tplc="BC3027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1470FA7"/>
    <w:multiLevelType w:val="hybridMultilevel"/>
    <w:tmpl w:val="0CD21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E32B3"/>
    <w:multiLevelType w:val="hybridMultilevel"/>
    <w:tmpl w:val="855A6952"/>
    <w:lvl w:ilvl="0" w:tplc="46045B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45C0627"/>
    <w:multiLevelType w:val="hybridMultilevel"/>
    <w:tmpl w:val="4E04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50A15"/>
    <w:multiLevelType w:val="hybridMultilevel"/>
    <w:tmpl w:val="B35C7C3C"/>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A11670A2">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2C30DC"/>
    <w:multiLevelType w:val="hybridMultilevel"/>
    <w:tmpl w:val="9086EB6E"/>
    <w:lvl w:ilvl="0" w:tplc="366E9E7C">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7A3428"/>
    <w:multiLevelType w:val="hybridMultilevel"/>
    <w:tmpl w:val="98FEEEDC"/>
    <w:lvl w:ilvl="0" w:tplc="0409000F">
      <w:start w:val="1"/>
      <w:numFmt w:val="decimal"/>
      <w:lvlText w:val="%1."/>
      <w:lvlJc w:val="left"/>
      <w:pPr>
        <w:ind w:left="53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70D6E"/>
    <w:multiLevelType w:val="hybridMultilevel"/>
    <w:tmpl w:val="4E04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055CD"/>
    <w:multiLevelType w:val="hybridMultilevel"/>
    <w:tmpl w:val="4BC67B5E"/>
    <w:lvl w:ilvl="0" w:tplc="D840C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B502AD"/>
    <w:multiLevelType w:val="hybridMultilevel"/>
    <w:tmpl w:val="06C8A600"/>
    <w:lvl w:ilvl="0" w:tplc="1636822A">
      <w:start w:val="1"/>
      <w:numFmt w:val="decimal"/>
      <w:lvlText w:val="%1."/>
      <w:lvlJc w:val="left"/>
      <w:pPr>
        <w:ind w:left="4104" w:hanging="360"/>
      </w:pPr>
      <w:rPr>
        <w:rFonts w:hint="default"/>
      </w:rPr>
    </w:lvl>
    <w:lvl w:ilvl="1" w:tplc="04090019">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0" w15:restartNumberingAfterBreak="0">
    <w:nsid w:val="6DE6502B"/>
    <w:multiLevelType w:val="hybridMultilevel"/>
    <w:tmpl w:val="65E69AC4"/>
    <w:lvl w:ilvl="0" w:tplc="FB86D51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73240"/>
    <w:multiLevelType w:val="hybridMultilevel"/>
    <w:tmpl w:val="57329AF8"/>
    <w:lvl w:ilvl="0" w:tplc="575E2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FC792B"/>
    <w:multiLevelType w:val="hybridMultilevel"/>
    <w:tmpl w:val="7BB8B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41B5E"/>
    <w:multiLevelType w:val="hybridMultilevel"/>
    <w:tmpl w:val="3948C802"/>
    <w:lvl w:ilvl="0" w:tplc="83FE0A2E">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044906"/>
    <w:multiLevelType w:val="hybridMultilevel"/>
    <w:tmpl w:val="98FE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3"/>
  </w:num>
  <w:num w:numId="4">
    <w:abstractNumId w:val="5"/>
  </w:num>
  <w:num w:numId="5">
    <w:abstractNumId w:val="4"/>
  </w:num>
  <w:num w:numId="6">
    <w:abstractNumId w:val="2"/>
  </w:num>
  <w:num w:numId="7">
    <w:abstractNumId w:val="8"/>
  </w:num>
  <w:num w:numId="8">
    <w:abstractNumId w:val="11"/>
  </w:num>
  <w:num w:numId="9">
    <w:abstractNumId w:val="0"/>
  </w:num>
  <w:num w:numId="10">
    <w:abstractNumId w:val="9"/>
  </w:num>
  <w:num w:numId="11">
    <w:abstractNumId w:val="1"/>
  </w:num>
  <w:num w:numId="12">
    <w:abstractNumId w:val="6"/>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32"/>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80"/>
    <w:rsid w:val="00010A54"/>
    <w:rsid w:val="000172E2"/>
    <w:rsid w:val="000271E2"/>
    <w:rsid w:val="000273C5"/>
    <w:rsid w:val="00041C31"/>
    <w:rsid w:val="00062D20"/>
    <w:rsid w:val="000841BA"/>
    <w:rsid w:val="00086BC2"/>
    <w:rsid w:val="00097DEA"/>
    <w:rsid w:val="000A3D6D"/>
    <w:rsid w:val="000B5A6E"/>
    <w:rsid w:val="000B7F57"/>
    <w:rsid w:val="000C421C"/>
    <w:rsid w:val="000D412E"/>
    <w:rsid w:val="000E1308"/>
    <w:rsid w:val="000E5D6C"/>
    <w:rsid w:val="00101145"/>
    <w:rsid w:val="00110199"/>
    <w:rsid w:val="00136209"/>
    <w:rsid w:val="00146A1F"/>
    <w:rsid w:val="00153DA4"/>
    <w:rsid w:val="0015419D"/>
    <w:rsid w:val="00154EA0"/>
    <w:rsid w:val="00170E80"/>
    <w:rsid w:val="00176E3C"/>
    <w:rsid w:val="0018662A"/>
    <w:rsid w:val="001950BA"/>
    <w:rsid w:val="001B0F47"/>
    <w:rsid w:val="001B18EC"/>
    <w:rsid w:val="001B2FEB"/>
    <w:rsid w:val="001B6842"/>
    <w:rsid w:val="001C4DAA"/>
    <w:rsid w:val="001C748A"/>
    <w:rsid w:val="001D02E9"/>
    <w:rsid w:val="001D2B17"/>
    <w:rsid w:val="001E3766"/>
    <w:rsid w:val="001E76B4"/>
    <w:rsid w:val="001F288C"/>
    <w:rsid w:val="001F4124"/>
    <w:rsid w:val="001F5E25"/>
    <w:rsid w:val="001F6A3E"/>
    <w:rsid w:val="00204FF6"/>
    <w:rsid w:val="00212768"/>
    <w:rsid w:val="0023043B"/>
    <w:rsid w:val="0023090B"/>
    <w:rsid w:val="00230A0E"/>
    <w:rsid w:val="0023173E"/>
    <w:rsid w:val="00240A9B"/>
    <w:rsid w:val="0025029D"/>
    <w:rsid w:val="002606C7"/>
    <w:rsid w:val="00264779"/>
    <w:rsid w:val="0027444C"/>
    <w:rsid w:val="00286A84"/>
    <w:rsid w:val="002A5250"/>
    <w:rsid w:val="002A52FA"/>
    <w:rsid w:val="002E1EAE"/>
    <w:rsid w:val="002E2F41"/>
    <w:rsid w:val="002F00FD"/>
    <w:rsid w:val="003010EE"/>
    <w:rsid w:val="00337982"/>
    <w:rsid w:val="00352BAC"/>
    <w:rsid w:val="00354FF6"/>
    <w:rsid w:val="00380C89"/>
    <w:rsid w:val="003D1E15"/>
    <w:rsid w:val="003F2E7E"/>
    <w:rsid w:val="003F6E7F"/>
    <w:rsid w:val="00414386"/>
    <w:rsid w:val="00416761"/>
    <w:rsid w:val="004213F0"/>
    <w:rsid w:val="00437CAC"/>
    <w:rsid w:val="004456B7"/>
    <w:rsid w:val="004546A3"/>
    <w:rsid w:val="00462E1C"/>
    <w:rsid w:val="00464C28"/>
    <w:rsid w:val="004655B4"/>
    <w:rsid w:val="00470FA5"/>
    <w:rsid w:val="004748BB"/>
    <w:rsid w:val="00476B53"/>
    <w:rsid w:val="004820D1"/>
    <w:rsid w:val="00497624"/>
    <w:rsid w:val="004B17EF"/>
    <w:rsid w:val="004B3B4D"/>
    <w:rsid w:val="004D0D49"/>
    <w:rsid w:val="004F7EA9"/>
    <w:rsid w:val="0050331D"/>
    <w:rsid w:val="00503A1C"/>
    <w:rsid w:val="00511941"/>
    <w:rsid w:val="005256F9"/>
    <w:rsid w:val="0053783C"/>
    <w:rsid w:val="00564FA2"/>
    <w:rsid w:val="0056671A"/>
    <w:rsid w:val="005914CC"/>
    <w:rsid w:val="005A4CEF"/>
    <w:rsid w:val="005B6A85"/>
    <w:rsid w:val="005C1309"/>
    <w:rsid w:val="005C2C22"/>
    <w:rsid w:val="005C39EE"/>
    <w:rsid w:val="005F454E"/>
    <w:rsid w:val="00602693"/>
    <w:rsid w:val="00617206"/>
    <w:rsid w:val="00622493"/>
    <w:rsid w:val="00627079"/>
    <w:rsid w:val="0064273E"/>
    <w:rsid w:val="00651D64"/>
    <w:rsid w:val="006543DD"/>
    <w:rsid w:val="006572AF"/>
    <w:rsid w:val="00666BA0"/>
    <w:rsid w:val="00671F6C"/>
    <w:rsid w:val="00673199"/>
    <w:rsid w:val="006D40AB"/>
    <w:rsid w:val="006D7689"/>
    <w:rsid w:val="006E7A9E"/>
    <w:rsid w:val="006F13C0"/>
    <w:rsid w:val="006F4B08"/>
    <w:rsid w:val="006F54DF"/>
    <w:rsid w:val="00705179"/>
    <w:rsid w:val="00710620"/>
    <w:rsid w:val="00724350"/>
    <w:rsid w:val="00733FCA"/>
    <w:rsid w:val="00753225"/>
    <w:rsid w:val="00757361"/>
    <w:rsid w:val="00761226"/>
    <w:rsid w:val="0076637D"/>
    <w:rsid w:val="0076716D"/>
    <w:rsid w:val="007A0F5D"/>
    <w:rsid w:val="007A3011"/>
    <w:rsid w:val="007A4722"/>
    <w:rsid w:val="007A54D9"/>
    <w:rsid w:val="007A58B6"/>
    <w:rsid w:val="007B0A30"/>
    <w:rsid w:val="007B3435"/>
    <w:rsid w:val="007B7A3F"/>
    <w:rsid w:val="007E6F4A"/>
    <w:rsid w:val="008148DE"/>
    <w:rsid w:val="00834C53"/>
    <w:rsid w:val="00835397"/>
    <w:rsid w:val="008355DE"/>
    <w:rsid w:val="00853506"/>
    <w:rsid w:val="00853DD5"/>
    <w:rsid w:val="00854509"/>
    <w:rsid w:val="008565B6"/>
    <w:rsid w:val="00857A88"/>
    <w:rsid w:val="008A1E71"/>
    <w:rsid w:val="008A3747"/>
    <w:rsid w:val="008B1299"/>
    <w:rsid w:val="008C09B6"/>
    <w:rsid w:val="008C35AC"/>
    <w:rsid w:val="008C4631"/>
    <w:rsid w:val="008D0ED6"/>
    <w:rsid w:val="008E0521"/>
    <w:rsid w:val="008E547C"/>
    <w:rsid w:val="00910365"/>
    <w:rsid w:val="00926BF5"/>
    <w:rsid w:val="00930C9B"/>
    <w:rsid w:val="009756AC"/>
    <w:rsid w:val="009A2E16"/>
    <w:rsid w:val="009D2990"/>
    <w:rsid w:val="009D3ECA"/>
    <w:rsid w:val="009D47DD"/>
    <w:rsid w:val="009E43F9"/>
    <w:rsid w:val="00A221D3"/>
    <w:rsid w:val="00A2356B"/>
    <w:rsid w:val="00A41B47"/>
    <w:rsid w:val="00A516C5"/>
    <w:rsid w:val="00A5403D"/>
    <w:rsid w:val="00A555BC"/>
    <w:rsid w:val="00A60307"/>
    <w:rsid w:val="00A629EC"/>
    <w:rsid w:val="00A85320"/>
    <w:rsid w:val="00AA0C76"/>
    <w:rsid w:val="00AA2C82"/>
    <w:rsid w:val="00AB6687"/>
    <w:rsid w:val="00AC33C7"/>
    <w:rsid w:val="00AC5335"/>
    <w:rsid w:val="00AE6139"/>
    <w:rsid w:val="00AF109F"/>
    <w:rsid w:val="00B0557A"/>
    <w:rsid w:val="00B16E44"/>
    <w:rsid w:val="00B1713F"/>
    <w:rsid w:val="00B26B30"/>
    <w:rsid w:val="00B42DDF"/>
    <w:rsid w:val="00B46EB0"/>
    <w:rsid w:val="00B616FC"/>
    <w:rsid w:val="00B61EE0"/>
    <w:rsid w:val="00B9137D"/>
    <w:rsid w:val="00BA0BA3"/>
    <w:rsid w:val="00BA5AF8"/>
    <w:rsid w:val="00BA70B5"/>
    <w:rsid w:val="00BA7485"/>
    <w:rsid w:val="00BB2EE3"/>
    <w:rsid w:val="00BB60F3"/>
    <w:rsid w:val="00BC5CE5"/>
    <w:rsid w:val="00BE08A3"/>
    <w:rsid w:val="00BE0912"/>
    <w:rsid w:val="00C110D3"/>
    <w:rsid w:val="00C13A9A"/>
    <w:rsid w:val="00C17B5A"/>
    <w:rsid w:val="00C24890"/>
    <w:rsid w:val="00C429C4"/>
    <w:rsid w:val="00C43C07"/>
    <w:rsid w:val="00C531B7"/>
    <w:rsid w:val="00C64150"/>
    <w:rsid w:val="00C64905"/>
    <w:rsid w:val="00C64C39"/>
    <w:rsid w:val="00C659EC"/>
    <w:rsid w:val="00C90A86"/>
    <w:rsid w:val="00CB61DE"/>
    <w:rsid w:val="00CE0078"/>
    <w:rsid w:val="00CE2ED9"/>
    <w:rsid w:val="00D00C2C"/>
    <w:rsid w:val="00D110E4"/>
    <w:rsid w:val="00D23F79"/>
    <w:rsid w:val="00D2419C"/>
    <w:rsid w:val="00D42883"/>
    <w:rsid w:val="00D50A58"/>
    <w:rsid w:val="00D532DE"/>
    <w:rsid w:val="00D76AE2"/>
    <w:rsid w:val="00D93A4D"/>
    <w:rsid w:val="00D95D13"/>
    <w:rsid w:val="00DA53BD"/>
    <w:rsid w:val="00DB5C92"/>
    <w:rsid w:val="00DF0CC5"/>
    <w:rsid w:val="00DF2449"/>
    <w:rsid w:val="00DF2FFF"/>
    <w:rsid w:val="00E05959"/>
    <w:rsid w:val="00E223C7"/>
    <w:rsid w:val="00E3492D"/>
    <w:rsid w:val="00E349F0"/>
    <w:rsid w:val="00E400CB"/>
    <w:rsid w:val="00E56DC2"/>
    <w:rsid w:val="00E8589D"/>
    <w:rsid w:val="00E859F9"/>
    <w:rsid w:val="00E9435A"/>
    <w:rsid w:val="00EB45B4"/>
    <w:rsid w:val="00EC377A"/>
    <w:rsid w:val="00EC3AB3"/>
    <w:rsid w:val="00EC50A0"/>
    <w:rsid w:val="00EC5D99"/>
    <w:rsid w:val="00ED0CAC"/>
    <w:rsid w:val="00ED55EE"/>
    <w:rsid w:val="00EE646F"/>
    <w:rsid w:val="00F077F5"/>
    <w:rsid w:val="00F424AA"/>
    <w:rsid w:val="00F611A4"/>
    <w:rsid w:val="00F71243"/>
    <w:rsid w:val="00F864C9"/>
    <w:rsid w:val="00FB3970"/>
    <w:rsid w:val="00FD353A"/>
    <w:rsid w:val="00FD738C"/>
    <w:rsid w:val="00FF1FB6"/>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58296B-17D8-4CBD-B34D-551F63B4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85"/>
    <w:pPr>
      <w:spacing w:after="200" w:line="276" w:lineRule="auto"/>
    </w:pPr>
    <w:rPr>
      <w:sz w:val="22"/>
      <w:szCs w:val="22"/>
    </w:rPr>
  </w:style>
  <w:style w:type="paragraph" w:styleId="Heading1">
    <w:name w:val="heading 1"/>
    <w:basedOn w:val="Normal"/>
    <w:next w:val="Normal"/>
    <w:link w:val="Heading1Char"/>
    <w:qFormat/>
    <w:rsid w:val="0023173E"/>
    <w:pPr>
      <w:keepNext/>
      <w:spacing w:after="0" w:line="240" w:lineRule="auto"/>
      <w:jc w:val="center"/>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80"/>
    <w:pPr>
      <w:ind w:left="720"/>
      <w:contextualSpacing/>
    </w:pPr>
  </w:style>
  <w:style w:type="paragraph" w:styleId="BalloonText">
    <w:name w:val="Balloon Text"/>
    <w:basedOn w:val="Normal"/>
    <w:link w:val="BalloonTextChar"/>
    <w:uiPriority w:val="99"/>
    <w:semiHidden/>
    <w:unhideWhenUsed/>
    <w:rsid w:val="000841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41BA"/>
    <w:rPr>
      <w:rFonts w:ascii="Tahoma" w:hAnsi="Tahoma" w:cs="Tahoma"/>
      <w:sz w:val="16"/>
      <w:szCs w:val="16"/>
    </w:rPr>
  </w:style>
  <w:style w:type="paragraph" w:styleId="Header">
    <w:name w:val="header"/>
    <w:basedOn w:val="Normal"/>
    <w:link w:val="HeaderChar"/>
    <w:uiPriority w:val="99"/>
    <w:unhideWhenUsed/>
    <w:rsid w:val="0046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B4"/>
  </w:style>
  <w:style w:type="paragraph" w:styleId="Footer">
    <w:name w:val="footer"/>
    <w:basedOn w:val="Normal"/>
    <w:link w:val="FooterChar"/>
    <w:uiPriority w:val="99"/>
    <w:unhideWhenUsed/>
    <w:rsid w:val="00041C31"/>
    <w:pPr>
      <w:pBdr>
        <w:top w:val="thinThickSmallGap" w:sz="24" w:space="1" w:color="622423"/>
      </w:pBdr>
      <w:tabs>
        <w:tab w:val="center" w:pos="4680"/>
        <w:tab w:val="right" w:pos="9360"/>
      </w:tabs>
      <w:spacing w:after="0" w:line="240" w:lineRule="auto"/>
      <w:jc w:val="right"/>
    </w:pPr>
  </w:style>
  <w:style w:type="character" w:customStyle="1" w:styleId="FooterChar">
    <w:name w:val="Footer Char"/>
    <w:link w:val="Footer"/>
    <w:uiPriority w:val="99"/>
    <w:rsid w:val="00041C31"/>
    <w:rPr>
      <w:sz w:val="22"/>
      <w:szCs w:val="22"/>
    </w:rPr>
  </w:style>
  <w:style w:type="table" w:styleId="TableGrid">
    <w:name w:val="Table Grid"/>
    <w:basedOn w:val="TableNormal"/>
    <w:uiPriority w:val="59"/>
    <w:rsid w:val="00B61E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B6A85"/>
    <w:rPr>
      <w:color w:val="0000FF"/>
      <w:u w:val="single"/>
    </w:rPr>
  </w:style>
  <w:style w:type="character" w:customStyle="1" w:styleId="Heading1Char">
    <w:name w:val="Heading 1 Char"/>
    <w:basedOn w:val="DefaultParagraphFont"/>
    <w:link w:val="Heading1"/>
    <w:rsid w:val="0023173E"/>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8725">
      <w:bodyDiv w:val="1"/>
      <w:marLeft w:val="0"/>
      <w:marRight w:val="0"/>
      <w:marTop w:val="0"/>
      <w:marBottom w:val="0"/>
      <w:divBdr>
        <w:top w:val="none" w:sz="0" w:space="0" w:color="auto"/>
        <w:left w:val="none" w:sz="0" w:space="0" w:color="auto"/>
        <w:bottom w:val="none" w:sz="0" w:space="0" w:color="auto"/>
        <w:right w:val="none" w:sz="0" w:space="0" w:color="auto"/>
      </w:divBdr>
    </w:div>
    <w:div w:id="323819430">
      <w:bodyDiv w:val="1"/>
      <w:marLeft w:val="0"/>
      <w:marRight w:val="0"/>
      <w:marTop w:val="0"/>
      <w:marBottom w:val="0"/>
      <w:divBdr>
        <w:top w:val="none" w:sz="0" w:space="0" w:color="auto"/>
        <w:left w:val="none" w:sz="0" w:space="0" w:color="auto"/>
        <w:bottom w:val="none" w:sz="0" w:space="0" w:color="auto"/>
        <w:right w:val="none" w:sz="0" w:space="0" w:color="auto"/>
      </w:divBdr>
    </w:div>
    <w:div w:id="829096945">
      <w:bodyDiv w:val="1"/>
      <w:marLeft w:val="0"/>
      <w:marRight w:val="0"/>
      <w:marTop w:val="0"/>
      <w:marBottom w:val="0"/>
      <w:divBdr>
        <w:top w:val="none" w:sz="0" w:space="0" w:color="auto"/>
        <w:left w:val="none" w:sz="0" w:space="0" w:color="auto"/>
        <w:bottom w:val="none" w:sz="0" w:space="0" w:color="auto"/>
        <w:right w:val="none" w:sz="0" w:space="0" w:color="auto"/>
      </w:divBdr>
    </w:div>
    <w:div w:id="1074473196">
      <w:bodyDiv w:val="1"/>
      <w:marLeft w:val="0"/>
      <w:marRight w:val="0"/>
      <w:marTop w:val="0"/>
      <w:marBottom w:val="0"/>
      <w:divBdr>
        <w:top w:val="none" w:sz="0" w:space="0" w:color="auto"/>
        <w:left w:val="none" w:sz="0" w:space="0" w:color="auto"/>
        <w:bottom w:val="none" w:sz="0" w:space="0" w:color="auto"/>
        <w:right w:val="none" w:sz="0" w:space="0" w:color="auto"/>
      </w:divBdr>
    </w:div>
    <w:div w:id="1193300632">
      <w:bodyDiv w:val="1"/>
      <w:marLeft w:val="0"/>
      <w:marRight w:val="0"/>
      <w:marTop w:val="0"/>
      <w:marBottom w:val="0"/>
      <w:divBdr>
        <w:top w:val="none" w:sz="0" w:space="0" w:color="auto"/>
        <w:left w:val="none" w:sz="0" w:space="0" w:color="auto"/>
        <w:bottom w:val="none" w:sz="0" w:space="0" w:color="auto"/>
        <w:right w:val="none" w:sz="0" w:space="0" w:color="auto"/>
      </w:divBdr>
    </w:div>
    <w:div w:id="1523590457">
      <w:bodyDiv w:val="1"/>
      <w:marLeft w:val="0"/>
      <w:marRight w:val="0"/>
      <w:marTop w:val="0"/>
      <w:marBottom w:val="0"/>
      <w:divBdr>
        <w:top w:val="none" w:sz="0" w:space="0" w:color="auto"/>
        <w:left w:val="none" w:sz="0" w:space="0" w:color="auto"/>
        <w:bottom w:val="none" w:sz="0" w:space="0" w:color="auto"/>
        <w:right w:val="none" w:sz="0" w:space="0" w:color="auto"/>
      </w:divBdr>
    </w:div>
    <w:div w:id="15952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ustin.peele@darenc.com" TargetMode="External"/><Relationship Id="rId4" Type="http://schemas.openxmlformats.org/officeDocument/2006/relationships/settings" Target="settings.xml"/><Relationship Id="rId9" Type="http://schemas.openxmlformats.org/officeDocument/2006/relationships/hyperlink" Target="http://www.fema.gov/pdf/government/grant/pa/demag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6FDD-9BC6-4C0D-B3EB-EE534396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4341</Words>
  <Characters>24744</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GeniSysNetworks, LLC</Company>
  <LinksUpToDate>false</LinksUpToDate>
  <CharactersWithSpaces>29027</CharactersWithSpaces>
  <SharedDoc>false</SharedDoc>
  <HLinks>
    <vt:vector size="6" baseType="variant">
      <vt:variant>
        <vt:i4>4259898</vt:i4>
      </vt:variant>
      <vt:variant>
        <vt:i4>0</vt:i4>
      </vt:variant>
      <vt:variant>
        <vt:i4>0</vt:i4>
      </vt:variant>
      <vt:variant>
        <vt:i4>5</vt:i4>
      </vt:variant>
      <vt:variant>
        <vt:lpwstr>mailto:Brenda.mcqueen@currituckcountync.gov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GeniSysNetworks, LLC</dc:creator>
  <cp:lastModifiedBy>nhouston</cp:lastModifiedBy>
  <cp:revision>2</cp:revision>
  <cp:lastPrinted>2015-04-22T13:33:00Z</cp:lastPrinted>
  <dcterms:created xsi:type="dcterms:W3CDTF">2016-10-11T15:20:00Z</dcterms:created>
  <dcterms:modified xsi:type="dcterms:W3CDTF">2016-10-11T15:20:00Z</dcterms:modified>
</cp:coreProperties>
</file>