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69A" w:rsidRPr="0056069A" w:rsidRDefault="0056069A" w:rsidP="0056069A"/>
    <w:p w:rsidR="0056069A" w:rsidRDefault="0056069A" w:rsidP="0056069A">
      <w:pPr>
        <w:jc w:val="center"/>
        <w:rPr>
          <w:i/>
          <w:iCs/>
        </w:rPr>
      </w:pPr>
      <w:r w:rsidRPr="0056069A">
        <w:rPr>
          <w:i/>
          <w:iCs/>
        </w:rPr>
        <w:t xml:space="preserve">Pre Storm </w:t>
      </w:r>
      <w:r w:rsidRPr="0056069A">
        <w:t xml:space="preserve">– </w:t>
      </w:r>
      <w:r w:rsidRPr="0056069A">
        <w:rPr>
          <w:i/>
          <w:iCs/>
        </w:rPr>
        <w:t xml:space="preserve">Contract for Debris Management Services </w:t>
      </w:r>
      <w:r w:rsidRPr="0056069A">
        <w:rPr>
          <w:i/>
          <w:iCs/>
        </w:rPr>
        <w:br/>
      </w:r>
    </w:p>
    <w:p w:rsidR="0056069A" w:rsidRDefault="0056069A" w:rsidP="0056069A">
      <w:r w:rsidRPr="0056069A">
        <w:t xml:space="preserve">THIS CONTRACT is made this the </w:t>
      </w:r>
      <w:r>
        <w:t xml:space="preserve">__ </w:t>
      </w:r>
      <w:r w:rsidRPr="0056069A">
        <w:t xml:space="preserve">day </w:t>
      </w:r>
      <w:r w:rsidR="00C94271" w:rsidRPr="0056069A">
        <w:t>of,</w:t>
      </w:r>
      <w:r w:rsidRPr="0056069A">
        <w:t xml:space="preserve"> </w:t>
      </w:r>
      <w:r>
        <w:t>20__</w:t>
      </w:r>
      <w:r w:rsidRPr="0056069A">
        <w:t xml:space="preserve">, by and between ____________ </w:t>
      </w:r>
      <w:r w:rsidRPr="0056069A">
        <w:br/>
        <w:t>___________________</w:t>
      </w:r>
      <w:r w:rsidR="00C94271" w:rsidRPr="0056069A">
        <w:t>_ (</w:t>
      </w:r>
      <w:r w:rsidRPr="0056069A">
        <w:t>herein referre</w:t>
      </w:r>
      <w:r w:rsidR="007F0F6C">
        <w:t xml:space="preserve">d to as “Contractor’) and the </w:t>
      </w:r>
      <w:r w:rsidRPr="001F14DA">
        <w:rPr>
          <w:b/>
          <w:u w:val="single"/>
        </w:rPr>
        <w:t>Municipality</w:t>
      </w:r>
      <w:r>
        <w:t xml:space="preserve"> </w:t>
      </w:r>
      <w:r w:rsidRPr="0056069A">
        <w:t>a political subdivision of the State of _____________ (herein referred to as “</w:t>
      </w:r>
      <w:r w:rsidR="00D947D5" w:rsidRPr="001F14DA">
        <w:rPr>
          <w:b/>
          <w:u w:val="single"/>
        </w:rPr>
        <w:t>Municipality</w:t>
      </w:r>
      <w:r w:rsidRPr="0056069A">
        <w:t xml:space="preserve">”). </w:t>
      </w:r>
    </w:p>
    <w:p w:rsidR="0056069A" w:rsidRDefault="0056069A" w:rsidP="0056069A">
      <w:pPr>
        <w:jc w:val="center"/>
      </w:pPr>
      <w:r w:rsidRPr="0056069A">
        <w:br/>
        <w:t>RECITALS</w:t>
      </w:r>
    </w:p>
    <w:p w:rsidR="006C3A50" w:rsidRDefault="0056069A" w:rsidP="0056069A">
      <w:r w:rsidRPr="0056069A">
        <w:t xml:space="preserve"> </w:t>
      </w:r>
      <w:r w:rsidRPr="0056069A">
        <w:br/>
        <w:t xml:space="preserve">WHEREAS, it is foreseen that it may be in the public interest to provide for the expedient removal of storm debris within the corporate limits of The </w:t>
      </w:r>
      <w:r w:rsidR="00D947D5" w:rsidRPr="001F14DA">
        <w:rPr>
          <w:b/>
          <w:u w:val="single"/>
        </w:rPr>
        <w:t>Municipality</w:t>
      </w:r>
      <w:r w:rsidR="00D947D5" w:rsidRPr="0056069A">
        <w:t xml:space="preserve"> </w:t>
      </w:r>
      <w:r w:rsidRPr="0056069A">
        <w:t xml:space="preserve">plus recovery Technical Assistance to the appointed and elected officials resulting from a future storm or manmade event; and </w:t>
      </w:r>
    </w:p>
    <w:p w:rsidR="006C3A50" w:rsidRDefault="0056069A" w:rsidP="0056069A">
      <w:r w:rsidRPr="0056069A">
        <w:br/>
        <w:t xml:space="preserve">WHEREAS, the </w:t>
      </w:r>
      <w:r w:rsidR="00D947D5" w:rsidRPr="001F14DA">
        <w:rPr>
          <w:b/>
          <w:u w:val="single"/>
        </w:rPr>
        <w:t>Municipality</w:t>
      </w:r>
      <w:r w:rsidR="00D947D5" w:rsidRPr="0056069A">
        <w:t xml:space="preserve"> </w:t>
      </w:r>
      <w:r w:rsidRPr="0056069A">
        <w:t xml:space="preserve">has in the past suffered the full force and effects of major storms and the resulting destruction brought upon </w:t>
      </w:r>
      <w:r w:rsidR="00D947D5" w:rsidRPr="001F14DA">
        <w:rPr>
          <w:b/>
          <w:u w:val="single"/>
        </w:rPr>
        <w:t>Municipality</w:t>
      </w:r>
      <w:r w:rsidR="00D947D5" w:rsidRPr="0056069A">
        <w:t xml:space="preserve"> </w:t>
      </w:r>
      <w:r w:rsidRPr="0056069A">
        <w:t xml:space="preserve">by such storms or manmade disasters; and </w:t>
      </w:r>
    </w:p>
    <w:p w:rsidR="006C3A50" w:rsidRDefault="0056069A" w:rsidP="0056069A">
      <w:r w:rsidRPr="0056069A">
        <w:br/>
        <w:t xml:space="preserve">WHEREAS, the Public Health and Safety of all the citizens will be at serious risk; and </w:t>
      </w:r>
    </w:p>
    <w:p w:rsidR="006C3A50" w:rsidRDefault="0056069A" w:rsidP="0056069A">
      <w:r w:rsidRPr="0056069A">
        <w:br/>
        <w:t>WHEREAS, the immediate economical recovery of the</w:t>
      </w:r>
      <w:r w:rsidR="00D947D5" w:rsidRPr="00D947D5">
        <w:rPr>
          <w:b/>
          <w:u w:val="single"/>
        </w:rPr>
        <w:t xml:space="preserve"> </w:t>
      </w:r>
      <w:r w:rsidR="00D947D5" w:rsidRPr="001F14DA">
        <w:rPr>
          <w:b/>
          <w:u w:val="single"/>
        </w:rPr>
        <w:t>Municipality</w:t>
      </w:r>
      <w:r w:rsidRPr="0056069A">
        <w:t xml:space="preserve"> and its citizens is a major concern and the primary priority for recovery; and </w:t>
      </w:r>
    </w:p>
    <w:p w:rsidR="006C3A50" w:rsidRDefault="0056069A" w:rsidP="0056069A">
      <w:r w:rsidRPr="0056069A">
        <w:br/>
        <w:t xml:space="preserve">WHEREAS, the availability of experienced prime storm debris contractors may be severely limited; and </w:t>
      </w:r>
    </w:p>
    <w:p w:rsidR="006C3A50" w:rsidRDefault="0056069A" w:rsidP="0056069A">
      <w:r w:rsidRPr="0056069A">
        <w:br/>
        <w:t xml:space="preserve">WHEREAS, Contractor has the experience, equipment, manpower, permits and licenses to perform all storm related debris services; and </w:t>
      </w:r>
    </w:p>
    <w:p w:rsidR="006C3A50" w:rsidRDefault="0056069A" w:rsidP="0056069A">
      <w:r w:rsidRPr="0056069A">
        <w:br/>
        <w:t>WHEREAS, the</w:t>
      </w:r>
      <w:r w:rsidR="00D947D5" w:rsidRPr="00D947D5">
        <w:rPr>
          <w:b/>
          <w:u w:val="single"/>
        </w:rPr>
        <w:t xml:space="preserve"> </w:t>
      </w:r>
      <w:r w:rsidR="00D947D5" w:rsidRPr="001F14DA">
        <w:rPr>
          <w:b/>
          <w:u w:val="single"/>
        </w:rPr>
        <w:t>Municipality</w:t>
      </w:r>
      <w:r w:rsidRPr="0056069A">
        <w:t xml:space="preserve"> and the Contractor have agreed to the Scope of Services, prices, terms and conditions as set out in this Contract; and </w:t>
      </w:r>
      <w:r w:rsidR="00D947D5">
        <w:t xml:space="preserve"> </w:t>
      </w:r>
    </w:p>
    <w:p w:rsidR="003D6AEC" w:rsidRDefault="0056069A" w:rsidP="0056069A">
      <w:r w:rsidRPr="0056069A">
        <w:br/>
      </w:r>
      <w:r w:rsidR="006C3A50">
        <w:t xml:space="preserve"> NOW </w:t>
      </w:r>
      <w:r w:rsidRPr="0056069A">
        <w:t xml:space="preserve">THEREFORE, in consideration of the </w:t>
      </w:r>
      <w:r w:rsidR="006C3A50">
        <w:t>promises contained herein and acknowledge by both parties, the parties do agree as follows:</w:t>
      </w:r>
    </w:p>
    <w:p w:rsidR="003D6AEC" w:rsidRDefault="003D6AEC" w:rsidP="0056069A"/>
    <w:p w:rsidR="00D947D5" w:rsidRPr="00D947D5" w:rsidRDefault="006C3A50" w:rsidP="0056069A">
      <w:pPr>
        <w:rPr>
          <w:b/>
        </w:rPr>
      </w:pPr>
      <w:r w:rsidRPr="0056069A">
        <w:t xml:space="preserve"> </w:t>
      </w:r>
      <w:r w:rsidR="0056069A" w:rsidRPr="0056069A">
        <w:br/>
      </w:r>
      <w:r w:rsidR="002B4A84">
        <w:rPr>
          <w:b/>
        </w:rPr>
        <w:t>1.0</w:t>
      </w:r>
      <w:r w:rsidR="0056069A" w:rsidRPr="00D947D5">
        <w:rPr>
          <w:b/>
        </w:rPr>
        <w:t xml:space="preserve"> SERVICES </w:t>
      </w:r>
    </w:p>
    <w:p w:rsidR="00663BEA" w:rsidRDefault="0056069A" w:rsidP="0056069A">
      <w:r w:rsidRPr="0056069A">
        <w:br/>
      </w:r>
      <w:r w:rsidR="00BA66DB" w:rsidRPr="00BA66DB">
        <w:rPr>
          <w:b/>
        </w:rPr>
        <w:t xml:space="preserve">1.0.1 </w:t>
      </w:r>
      <w:r w:rsidRPr="00BA66DB">
        <w:rPr>
          <w:b/>
        </w:rPr>
        <w:t>Scope of Contracted Services:</w:t>
      </w:r>
      <w:r w:rsidRPr="0056069A">
        <w:t xml:space="preserve"> </w:t>
      </w:r>
      <w:r w:rsidRPr="0056069A">
        <w:br/>
        <w:t xml:space="preserve">The Contractor shall provide all expertise, personnel, tools, materials, equipment, transportation, supervision and all other services and facilities of any nature necessary to execute, complete and deliver the timely removal and lawful disposal of all </w:t>
      </w:r>
      <w:r w:rsidRPr="0056069A">
        <w:rPr>
          <w:i/>
          <w:iCs/>
        </w:rPr>
        <w:t xml:space="preserve">eligible storm- generated debris (herein referred to as “debris”), </w:t>
      </w:r>
      <w:r w:rsidRPr="0056069A">
        <w:t xml:space="preserve">including hazardous and industrial waste materials and within the time specified </w:t>
      </w:r>
      <w:r w:rsidR="00BA66DB">
        <w:t>within</w:t>
      </w:r>
      <w:r w:rsidR="00D947D5">
        <w:t xml:space="preserve"> this Contract. Emergency clearance</w:t>
      </w:r>
      <w:r w:rsidRPr="0056069A">
        <w:t>, debris removal</w:t>
      </w:r>
      <w:r w:rsidR="00BE2BA3">
        <w:t>, disposal,</w:t>
      </w:r>
      <w:r w:rsidRPr="0056069A">
        <w:t xml:space="preserve"> and demolition of structures will be limited to: </w:t>
      </w:r>
    </w:p>
    <w:p w:rsidR="00D947D5" w:rsidRDefault="0056069A" w:rsidP="0056069A">
      <w:r w:rsidRPr="0056069A">
        <w:t>1) That which is determined to eliminate immediate threats to life, public health, and safety; 2) That which has been determined to eliminate immediate threats of significant damage to improved public or private property; and 3) That which is considered essential to ensure the economic recovery of the affected community to the benefit of the community at large.</w:t>
      </w:r>
    </w:p>
    <w:p w:rsidR="00D947D5" w:rsidRDefault="0056069A" w:rsidP="0056069A">
      <w:r w:rsidRPr="0056069A">
        <w:lastRenderedPageBreak/>
        <w:t xml:space="preserve"> </w:t>
      </w:r>
      <w:r w:rsidRPr="0056069A">
        <w:br/>
        <w:t>These contracted services shall provide for the cost effective and efficient removal and lawful disposal of debris accumulated on all public, residential and commercial properties, streets, roads, other rights-of-way and public school properties, including any other locally owned facility or site as may be directed by the</w:t>
      </w:r>
      <w:r w:rsidR="00D947D5" w:rsidRPr="00D947D5">
        <w:rPr>
          <w:b/>
          <w:u w:val="single"/>
        </w:rPr>
        <w:t xml:space="preserve"> </w:t>
      </w:r>
      <w:r w:rsidR="00D947D5" w:rsidRPr="001F14DA">
        <w:rPr>
          <w:b/>
          <w:u w:val="single"/>
        </w:rPr>
        <w:t>Municipality</w:t>
      </w:r>
      <w:r w:rsidRPr="0056069A">
        <w:t>. Contracted services will only be performed when requested and as designated by the</w:t>
      </w:r>
      <w:r w:rsidR="00D947D5" w:rsidRPr="00D947D5">
        <w:rPr>
          <w:b/>
          <w:u w:val="single"/>
        </w:rPr>
        <w:t xml:space="preserve"> </w:t>
      </w:r>
      <w:r w:rsidR="00D947D5" w:rsidRPr="001F14DA">
        <w:rPr>
          <w:b/>
          <w:u w:val="single"/>
        </w:rPr>
        <w:t>Municipality</w:t>
      </w:r>
      <w:r w:rsidRPr="0056069A">
        <w:t xml:space="preserve">. </w:t>
      </w:r>
    </w:p>
    <w:p w:rsidR="0056069A" w:rsidRPr="0056069A" w:rsidRDefault="00C75630" w:rsidP="0056069A">
      <w:r>
        <w:t xml:space="preserve"> </w:t>
      </w:r>
    </w:p>
    <w:p w:rsidR="00954717" w:rsidRDefault="00BA66DB" w:rsidP="0056069A">
      <w:r>
        <w:rPr>
          <w:b/>
        </w:rPr>
        <w:t>1.1</w:t>
      </w:r>
      <w:r w:rsidR="002B4A84">
        <w:rPr>
          <w:b/>
        </w:rPr>
        <w:t>.0</w:t>
      </w:r>
      <w:r>
        <w:rPr>
          <w:b/>
        </w:rPr>
        <w:t xml:space="preserve"> </w:t>
      </w:r>
      <w:r w:rsidR="00D947D5" w:rsidRPr="00D947D5">
        <w:rPr>
          <w:b/>
        </w:rPr>
        <w:t xml:space="preserve">Emergency Protective </w:t>
      </w:r>
      <w:smartTag w:uri="urn:schemas-microsoft-com:office:smarttags" w:element="Street">
        <w:smartTag w:uri="urn:schemas-microsoft-com:office:smarttags" w:element="address">
          <w:r w:rsidR="0092482B" w:rsidRPr="00D947D5">
            <w:rPr>
              <w:b/>
            </w:rPr>
            <w:t>Measures</w:t>
          </w:r>
          <w:r w:rsidR="0092482B">
            <w:rPr>
              <w:b/>
            </w:rPr>
            <w:t xml:space="preserve"> </w:t>
          </w:r>
          <w:r w:rsidR="0092482B" w:rsidRPr="0092482B">
            <w:rPr>
              <w:b/>
              <w:iCs/>
            </w:rPr>
            <w:t>Emergency</w:t>
          </w:r>
          <w:r w:rsidR="0056069A" w:rsidRPr="00D947D5">
            <w:rPr>
              <w:b/>
              <w:i/>
              <w:iCs/>
            </w:rPr>
            <w:t xml:space="preserve"> </w:t>
          </w:r>
          <w:r w:rsidR="0056069A" w:rsidRPr="00D947D5">
            <w:rPr>
              <w:b/>
            </w:rPr>
            <w:t>Road</w:t>
          </w:r>
        </w:smartTag>
      </w:smartTag>
      <w:r w:rsidR="0056069A" w:rsidRPr="00D947D5">
        <w:rPr>
          <w:b/>
        </w:rPr>
        <w:t xml:space="preserve"> Clearance:</w:t>
      </w:r>
      <w:r w:rsidR="00B04440">
        <w:t xml:space="preserve"> </w:t>
      </w:r>
      <w:r w:rsidR="00B04440">
        <w:br/>
        <w:t>The Contractor may be requested to</w:t>
      </w:r>
      <w:r w:rsidR="0056069A" w:rsidRPr="0056069A">
        <w:t xml:space="preserve"> accomplish the cutting, tossing and/or </w:t>
      </w:r>
      <w:r w:rsidR="00D947D5">
        <w:t xml:space="preserve">clearance </w:t>
      </w:r>
      <w:r w:rsidR="0056069A" w:rsidRPr="0056069A">
        <w:t>of debris from the primary transportation routes</w:t>
      </w:r>
      <w:r w:rsidR="00E50FD3" w:rsidRPr="00E50FD3">
        <w:t xml:space="preserve"> </w:t>
      </w:r>
      <w:r w:rsidR="00E50FD3" w:rsidRPr="0084349F">
        <w:t>to allow emergency vehicles to traverse the roadway</w:t>
      </w:r>
      <w:r w:rsidR="00E50FD3">
        <w:t xml:space="preserve">s. </w:t>
      </w:r>
      <w:r w:rsidR="00E50FD3" w:rsidRPr="0084349F">
        <w:t xml:space="preserve">The </w:t>
      </w:r>
      <w:r w:rsidR="00E50FD3" w:rsidRPr="00D25806">
        <w:rPr>
          <w:b/>
          <w:u w:val="single"/>
        </w:rPr>
        <w:t>Municipality</w:t>
      </w:r>
      <w:r w:rsidR="00E50FD3" w:rsidRPr="0084349F">
        <w:t xml:space="preserve"> will determin</w:t>
      </w:r>
      <w:r w:rsidR="00E50FD3">
        <w:t>e route priorities for this clearance</w:t>
      </w:r>
      <w:r w:rsidR="00E50FD3" w:rsidRPr="0084349F">
        <w:t>.</w:t>
      </w:r>
      <w:r w:rsidR="00E50FD3">
        <w:t xml:space="preserve"> </w:t>
      </w:r>
      <w:r w:rsidR="00C77411">
        <w:t>The</w:t>
      </w:r>
      <w:r w:rsidR="00954717">
        <w:t xml:space="preserve"> time and </w:t>
      </w:r>
      <w:r w:rsidR="00B04440">
        <w:t xml:space="preserve">materials </w:t>
      </w:r>
      <w:r w:rsidR="00B04440" w:rsidRPr="0056069A">
        <w:t>operational</w:t>
      </w:r>
      <w:r w:rsidR="0056069A" w:rsidRPr="0056069A">
        <w:t xml:space="preserve"> aspect of the sc</w:t>
      </w:r>
      <w:r w:rsidR="00954717">
        <w:t xml:space="preserve">ope of </w:t>
      </w:r>
      <w:r w:rsidR="00C77411">
        <w:t>this contracted service</w:t>
      </w:r>
      <w:r w:rsidR="00954717">
        <w:t xml:space="preserve"> should </w:t>
      </w:r>
      <w:r w:rsidR="003E508C">
        <w:t xml:space="preserve">not exceed </w:t>
      </w:r>
      <w:r w:rsidR="00954717">
        <w:t xml:space="preserve">the first 70 hours of actual </w:t>
      </w:r>
      <w:r w:rsidR="00BE2BA3">
        <w:t xml:space="preserve">clearance </w:t>
      </w:r>
      <w:r w:rsidR="00954717">
        <w:t>work following a disaster event</w:t>
      </w:r>
      <w:r w:rsidR="0056069A" w:rsidRPr="0056069A">
        <w:t>.</w:t>
      </w:r>
      <w:r w:rsidR="00C9142B">
        <w:t xml:space="preserve"> </w:t>
      </w:r>
    </w:p>
    <w:p w:rsidR="00DE61F5" w:rsidRPr="00BA66DB" w:rsidRDefault="00B04440" w:rsidP="0056069A">
      <w:pPr>
        <w:rPr>
          <w:b/>
        </w:rPr>
      </w:pPr>
      <w:r>
        <w:br/>
      </w:r>
      <w:r w:rsidR="00BA66DB" w:rsidRPr="00BA66DB">
        <w:rPr>
          <w:b/>
        </w:rPr>
        <w:t>1.2</w:t>
      </w:r>
      <w:r w:rsidR="002B4A84">
        <w:rPr>
          <w:b/>
        </w:rPr>
        <w:t>.0</w:t>
      </w:r>
      <w:r w:rsidR="00BA66DB">
        <w:t xml:space="preserve"> </w:t>
      </w:r>
      <w:r w:rsidR="0056069A" w:rsidRPr="00B04440">
        <w:rPr>
          <w:b/>
        </w:rPr>
        <w:t>Right-of-Way (ROW) Removal:</w:t>
      </w:r>
    </w:p>
    <w:p w:rsidR="003530BE" w:rsidRDefault="0056069A" w:rsidP="00720422">
      <w:r w:rsidRPr="0056069A">
        <w:t xml:space="preserve">The Contractor shall remove all debris from the ROW of the </w:t>
      </w:r>
      <w:r w:rsidR="00B04440" w:rsidRPr="001F14DA">
        <w:rPr>
          <w:b/>
          <w:u w:val="single"/>
        </w:rPr>
        <w:t>Municipality</w:t>
      </w:r>
      <w:r w:rsidR="00B04440" w:rsidRPr="0056069A">
        <w:t xml:space="preserve"> </w:t>
      </w:r>
      <w:r w:rsidRPr="0056069A">
        <w:t>when directed to do so by the</w:t>
      </w:r>
      <w:r w:rsidR="00B04440">
        <w:t xml:space="preserve"> </w:t>
      </w:r>
      <w:r w:rsidR="00B04440" w:rsidRPr="001F14DA">
        <w:rPr>
          <w:b/>
          <w:u w:val="single"/>
        </w:rPr>
        <w:t>Municipality</w:t>
      </w:r>
      <w:r w:rsidRPr="0056069A">
        <w:t xml:space="preserve">. </w:t>
      </w:r>
      <w:r w:rsidR="00321EAD">
        <w:t>This</w:t>
      </w:r>
      <w:r w:rsidR="00C77411">
        <w:t xml:space="preserve"> debris removal </w:t>
      </w:r>
      <w:r w:rsidR="00E50FD3">
        <w:t>w</w:t>
      </w:r>
      <w:r w:rsidR="007A7349" w:rsidRPr="0084349F">
        <w:t>ork will include 1) examining debris to determine whether or not the debris is eligible vegetative, construction and demolition or other debris, 2) loading the debris, 3) hauling the debris to an approved dumpsite or landfill, and 4) dumping the debris at the dumpsite or landfill. Ineligible debris will not be loaded, hauled, or dumped under this contract. Mixed loading of debr</w:t>
      </w:r>
      <w:r w:rsidR="00321EAD">
        <w:t xml:space="preserve">is shall be kept to a minimum. </w:t>
      </w:r>
      <w:r w:rsidR="007A7349" w:rsidRPr="0084349F">
        <w:t>Debris removal shall include all eligible disaster related debris found on the ROW within the area designated by</w:t>
      </w:r>
      <w:r w:rsidR="007A7349">
        <w:t xml:space="preserve"> </w:t>
      </w:r>
      <w:r w:rsidR="001B59B3">
        <w:t xml:space="preserve">the </w:t>
      </w:r>
      <w:r w:rsidR="007A7349" w:rsidRPr="00D25806">
        <w:rPr>
          <w:b/>
          <w:u w:val="single"/>
        </w:rPr>
        <w:t>Municipality</w:t>
      </w:r>
      <w:r w:rsidR="007A7349" w:rsidRPr="0084349F">
        <w:t xml:space="preserve">. </w:t>
      </w:r>
      <w:r w:rsidR="0014785B">
        <w:t xml:space="preserve">The </w:t>
      </w:r>
      <w:r w:rsidR="007A7349" w:rsidRPr="00D25806">
        <w:rPr>
          <w:b/>
          <w:u w:val="single"/>
        </w:rPr>
        <w:t>Municipality</w:t>
      </w:r>
      <w:r w:rsidR="007A7349" w:rsidRPr="0084349F">
        <w:t xml:space="preserve"> may specify any eligible debris within the ROW which should not be removed, or which should be removed at a later time or by others. Any eligible debris, such as fallen trees, which extends onto the ROW from private property, shall be cut, by the Contractor, at the point where it enters the ROW, and that part of the debris which lies within the ROW shall be removed.</w:t>
      </w:r>
      <w:r w:rsidR="00932E42">
        <w:t xml:space="preserve"> </w:t>
      </w:r>
      <w:r w:rsidR="007A7349" w:rsidRPr="0084349F">
        <w:t>The Contractor shall not enter onto private property during the performance of this contract without the approval of</w:t>
      </w:r>
      <w:r w:rsidR="001B59B3">
        <w:t xml:space="preserve"> the</w:t>
      </w:r>
      <w:r w:rsidR="007A7349">
        <w:t xml:space="preserve"> </w:t>
      </w:r>
      <w:r w:rsidR="007A7349" w:rsidRPr="00D25806">
        <w:rPr>
          <w:b/>
          <w:u w:val="single"/>
        </w:rPr>
        <w:t>Municipality</w:t>
      </w:r>
      <w:r w:rsidR="007A7349" w:rsidRPr="0084349F">
        <w:t>.</w:t>
      </w:r>
      <w:r w:rsidR="00F64938" w:rsidRPr="00F64938">
        <w:t xml:space="preserve"> </w:t>
      </w:r>
      <w:r w:rsidR="00AF69D5">
        <w:t>The Contractor maybe requested</w:t>
      </w:r>
      <w:r w:rsidR="00C92729">
        <w:t xml:space="preserve"> by the </w:t>
      </w:r>
      <w:r w:rsidR="00C92729" w:rsidRPr="00D25806">
        <w:rPr>
          <w:b/>
          <w:u w:val="single"/>
        </w:rPr>
        <w:t>Municipality</w:t>
      </w:r>
      <w:r w:rsidR="00C92729" w:rsidRPr="0084349F">
        <w:t xml:space="preserve"> </w:t>
      </w:r>
      <w:r w:rsidR="00C92729">
        <w:t xml:space="preserve">to remove debris from public areas which may include </w:t>
      </w:r>
      <w:r w:rsidR="00F64938" w:rsidRPr="0084349F">
        <w:t>operational facilities, utility facilities and other land owned by the</w:t>
      </w:r>
      <w:r w:rsidR="00F64938" w:rsidRPr="005F247B">
        <w:rPr>
          <w:b/>
          <w:u w:val="single"/>
        </w:rPr>
        <w:t xml:space="preserve"> </w:t>
      </w:r>
      <w:r w:rsidR="00F64938" w:rsidRPr="00D25806">
        <w:rPr>
          <w:b/>
          <w:u w:val="single"/>
        </w:rPr>
        <w:t>Municipality</w:t>
      </w:r>
      <w:r w:rsidR="00F64938">
        <w:t>.</w:t>
      </w:r>
      <w:r w:rsidR="007A7349" w:rsidRPr="0084349F">
        <w:t xml:space="preserve"> </w:t>
      </w:r>
      <w:r w:rsidR="00C77411" w:rsidRPr="0056069A">
        <w:t>The Contractor shall use reasonable care not to damage any</w:t>
      </w:r>
      <w:r w:rsidR="00C77411">
        <w:t xml:space="preserve"> public</w:t>
      </w:r>
      <w:r w:rsidR="00C77411" w:rsidRPr="0056069A">
        <w:t xml:space="preserve"> or private property not already damaged by the storm event. Should any property be damaged due to negligence on the part of the Contractor, the</w:t>
      </w:r>
      <w:r w:rsidR="00C77411" w:rsidRPr="00B04440">
        <w:rPr>
          <w:b/>
          <w:u w:val="single"/>
        </w:rPr>
        <w:t xml:space="preserve"> </w:t>
      </w:r>
      <w:r w:rsidR="00C77411" w:rsidRPr="001F14DA">
        <w:rPr>
          <w:b/>
          <w:u w:val="single"/>
        </w:rPr>
        <w:t>Municipality</w:t>
      </w:r>
      <w:r w:rsidR="00C77411" w:rsidRPr="0056069A">
        <w:t xml:space="preserve"> may either bill the Contractor for the damages or withhold funds due to the Contractor.</w:t>
      </w:r>
      <w:r w:rsidR="007A7349">
        <w:t xml:space="preserve"> </w:t>
      </w:r>
      <w:r w:rsidR="00932E42">
        <w:t>Debris removal and delivered to a debris disposal site will be paid based on a cubic yard according to</w:t>
      </w:r>
      <w:r w:rsidR="00932E42">
        <w:rPr>
          <w:snapToGrid w:val="0"/>
        </w:rPr>
        <w:t xml:space="preserve"> the prices found in</w:t>
      </w:r>
      <w:r w:rsidR="00932E42">
        <w:t xml:space="preserve"> Addendum 1 of this contract. Debris removed and delivered to an authorized landfill will be paid based on per cubic yard hauled according </w:t>
      </w:r>
      <w:r w:rsidR="00932E42">
        <w:rPr>
          <w:snapToGrid w:val="0"/>
        </w:rPr>
        <w:t>with the prices found in</w:t>
      </w:r>
      <w:r w:rsidR="00932E42">
        <w:t xml:space="preserve"> Addendum 1 of this contract.</w:t>
      </w:r>
    </w:p>
    <w:p w:rsidR="00236CA1" w:rsidRPr="00236CA1" w:rsidRDefault="00236CA1" w:rsidP="00720422"/>
    <w:p w:rsidR="003530BE" w:rsidRDefault="003530BE" w:rsidP="00720422">
      <w:r>
        <w:rPr>
          <w:b/>
        </w:rPr>
        <w:t xml:space="preserve">1.2.1 </w:t>
      </w:r>
      <w:r w:rsidR="00720422" w:rsidRPr="000073D2">
        <w:rPr>
          <w:b/>
        </w:rPr>
        <w:t>Geographic Assignment:</w:t>
      </w:r>
      <w:r w:rsidR="00720422" w:rsidRPr="0056069A">
        <w:t xml:space="preserve"> </w:t>
      </w:r>
      <w:r w:rsidR="00720422" w:rsidRPr="0056069A">
        <w:br/>
        <w:t xml:space="preserve">The geographic boundary for work by the Contractor’s crews </w:t>
      </w:r>
      <w:r w:rsidR="00734D8F">
        <w:t>shall be</w:t>
      </w:r>
      <w:r w:rsidR="00A76448">
        <w:t xml:space="preserve"> directed by the </w:t>
      </w:r>
      <w:r w:rsidR="00440CB2" w:rsidRPr="00D25806">
        <w:rPr>
          <w:b/>
          <w:u w:val="single"/>
        </w:rPr>
        <w:t>Municipality</w:t>
      </w:r>
      <w:r w:rsidR="00720422" w:rsidRPr="0056069A">
        <w:t xml:space="preserve"> and will be limited to properties located within th</w:t>
      </w:r>
      <w:r w:rsidR="00440CB2">
        <w:t xml:space="preserve">e </w:t>
      </w:r>
      <w:r w:rsidR="00440CB2" w:rsidRPr="00D25806">
        <w:rPr>
          <w:b/>
          <w:u w:val="single"/>
        </w:rPr>
        <w:t>Municipality</w:t>
      </w:r>
      <w:r w:rsidR="00DE61F5">
        <w:t>’s legal boundaries.</w:t>
      </w:r>
    </w:p>
    <w:p w:rsidR="00236CA1" w:rsidRDefault="00236CA1" w:rsidP="00720422"/>
    <w:p w:rsidR="002B4A84" w:rsidRDefault="00C75630" w:rsidP="00720422">
      <w:r>
        <w:t xml:space="preserve"> </w:t>
      </w:r>
      <w:r w:rsidR="002B4A84" w:rsidRPr="002B4A84">
        <w:rPr>
          <w:b/>
        </w:rPr>
        <w:t xml:space="preserve">1.2.2 </w:t>
      </w:r>
      <w:r w:rsidR="00720422" w:rsidRPr="002B4A84">
        <w:rPr>
          <w:b/>
        </w:rPr>
        <w:t>Multiple, Scheduled Passes (optional):</w:t>
      </w:r>
      <w:r w:rsidR="00720422" w:rsidRPr="0056069A">
        <w:t xml:space="preserve"> </w:t>
      </w:r>
      <w:r w:rsidR="00720422" w:rsidRPr="0056069A">
        <w:br/>
        <w:t>The Contractor shall make scheduled pas</w:t>
      </w:r>
      <w:r w:rsidR="002B4A84">
        <w:t xml:space="preserve">ses at the direction of the </w:t>
      </w:r>
      <w:r w:rsidR="002B4A84" w:rsidRPr="00D25806">
        <w:rPr>
          <w:b/>
          <w:u w:val="single"/>
        </w:rPr>
        <w:t>Municipality</w:t>
      </w:r>
      <w:r w:rsidR="00720422" w:rsidRPr="0056069A">
        <w:t xml:space="preserve"> and/or unscheduled passes of each area impacted by the storm event. The </w:t>
      </w:r>
      <w:r w:rsidR="002B4A84" w:rsidRPr="00D25806">
        <w:rPr>
          <w:b/>
          <w:u w:val="single"/>
        </w:rPr>
        <w:t>Municipality</w:t>
      </w:r>
      <w:r w:rsidR="00720422" w:rsidRPr="0056069A">
        <w:t xml:space="preserve"> shall direct the interval timing of all passes. Sufficient time shall be permitted between subsequent passes to accommodate reasonable recovery and additional debris placement at the ROW by </w:t>
      </w:r>
      <w:r w:rsidR="002B4A84">
        <w:t xml:space="preserve">the citizens and the </w:t>
      </w:r>
      <w:r w:rsidR="002B4A84" w:rsidRPr="00D25806">
        <w:rPr>
          <w:b/>
          <w:u w:val="single"/>
        </w:rPr>
        <w:t>Municipality</w:t>
      </w:r>
      <w:r w:rsidR="00DE61F5">
        <w:t>.</w:t>
      </w:r>
    </w:p>
    <w:p w:rsidR="005844DE" w:rsidRDefault="00DE61F5" w:rsidP="00720422">
      <w:r>
        <w:lastRenderedPageBreak/>
        <w:t xml:space="preserve"> </w:t>
      </w:r>
      <w:r>
        <w:br/>
      </w:r>
      <w:r w:rsidR="002B4A84" w:rsidRPr="002B4A84">
        <w:rPr>
          <w:b/>
        </w:rPr>
        <w:t xml:space="preserve">1.2.3 </w:t>
      </w:r>
      <w:r w:rsidR="00720422" w:rsidRPr="002B4A84">
        <w:rPr>
          <w:b/>
        </w:rPr>
        <w:t>Operation of Equipment:</w:t>
      </w:r>
      <w:r w:rsidR="00720422" w:rsidRPr="0056069A">
        <w:t xml:space="preserve"> </w:t>
      </w:r>
      <w:r w:rsidR="00720422" w:rsidRPr="0056069A">
        <w:br/>
        <w:t xml:space="preserve">The Contractor shall operate all trucks, trailers and all other equipment in compliance with any/all applicable federal, state and local rules and regulations. Equipment shall be in good working condition. </w:t>
      </w:r>
      <w:r w:rsidR="00890A37">
        <w:t>Contractor</w:t>
      </w:r>
      <w:r w:rsidR="003E508C">
        <w:t xml:space="preserve"> should use mechanical equipment to load and reasonably compact debris into trucks and trailers. </w:t>
      </w:r>
      <w:r w:rsidR="00720422" w:rsidRPr="0056069A">
        <w:t>All loading equipment shall be operated from the road, street or ROW using buckets and/or boom and grapple devices to collect and load debris. No equipment shall be allowed behind the curb or outside of the public ROW unles</w:t>
      </w:r>
      <w:r w:rsidR="003E508C">
        <w:t xml:space="preserve">s otherwise directed by the </w:t>
      </w:r>
      <w:r w:rsidR="003E508C" w:rsidRPr="00D25806">
        <w:rPr>
          <w:b/>
          <w:u w:val="single"/>
        </w:rPr>
        <w:t>Municipality</w:t>
      </w:r>
      <w:r w:rsidR="00720422" w:rsidRPr="0056069A">
        <w:t>.</w:t>
      </w:r>
    </w:p>
    <w:p w:rsidR="003E508C" w:rsidRDefault="003E508C" w:rsidP="00720422"/>
    <w:p w:rsidR="001E64B5" w:rsidRDefault="003E508C" w:rsidP="00720422">
      <w:r>
        <w:rPr>
          <w:b/>
        </w:rPr>
        <w:t xml:space="preserve">1.2.4 </w:t>
      </w:r>
      <w:r w:rsidR="00720422" w:rsidRPr="00DE61F5">
        <w:rPr>
          <w:b/>
        </w:rPr>
        <w:t>Certification of Load Carrying Capacity:</w:t>
      </w:r>
      <w:r w:rsidR="00720422" w:rsidRPr="0056069A">
        <w:t xml:space="preserve"> </w:t>
      </w:r>
      <w:r w:rsidR="00720422" w:rsidRPr="0056069A">
        <w:br/>
        <w:t>The Con</w:t>
      </w:r>
      <w:r>
        <w:t xml:space="preserve">tractor shall submit to the </w:t>
      </w:r>
      <w:r w:rsidRPr="00D25806">
        <w:rPr>
          <w:b/>
          <w:u w:val="single"/>
        </w:rPr>
        <w:t>Municipality</w:t>
      </w:r>
      <w:r w:rsidR="00720422" w:rsidRPr="0056069A">
        <w:t xml:space="preserve"> a certified report indicating the type of vehicle, make and model, license</w:t>
      </w:r>
      <w:r w:rsidR="00DE61F5">
        <w:t xml:space="preserve"> plate number and/or trailer VIN</w:t>
      </w:r>
      <w:r w:rsidR="00720422" w:rsidRPr="0056069A">
        <w:t xml:space="preserve"> number, assigned debris hauling number and measured maximum volume, in cubic yards, of the load bed of each piece of equipment</w:t>
      </w:r>
      <w:r>
        <w:t xml:space="preserve"> to be utilized to haul debris.</w:t>
      </w:r>
      <w:r w:rsidR="00B00D99">
        <w:t xml:space="preserve"> </w:t>
      </w:r>
      <w:r w:rsidR="00720422" w:rsidRPr="0056069A">
        <w:t>The measured volume of each piece of equipment shall be calculated from the actual physical measurement performe</w:t>
      </w:r>
      <w:r w:rsidR="001E64B5">
        <w:t xml:space="preserve">d by the </w:t>
      </w:r>
      <w:r w:rsidR="001E64B5" w:rsidRPr="00D25806">
        <w:rPr>
          <w:b/>
          <w:u w:val="single"/>
        </w:rPr>
        <w:t>Municipality</w:t>
      </w:r>
      <w:r w:rsidR="00720422" w:rsidRPr="0056069A">
        <w:t xml:space="preserve"> and Contractor Representative(s). A standard measurement form certifying actual physical measurements of each piece of equipment shall be an attachment to the certified report(</w:t>
      </w:r>
      <w:r w:rsidR="00DE61F5">
        <w:t>s) subm</w:t>
      </w:r>
      <w:r w:rsidR="001E64B5">
        <w:t xml:space="preserve">itted to the </w:t>
      </w:r>
      <w:r w:rsidR="001E64B5" w:rsidRPr="00D25806">
        <w:rPr>
          <w:b/>
          <w:u w:val="single"/>
        </w:rPr>
        <w:t>Municipality</w:t>
      </w:r>
      <w:r w:rsidR="00DE61F5">
        <w:t>.</w:t>
      </w:r>
    </w:p>
    <w:p w:rsidR="00B00D99" w:rsidRDefault="00DE61F5" w:rsidP="00720422">
      <w:r>
        <w:t xml:space="preserve"> </w:t>
      </w:r>
      <w:r>
        <w:br/>
      </w:r>
      <w:r w:rsidR="001E64B5" w:rsidRPr="001E64B5">
        <w:rPr>
          <w:b/>
        </w:rPr>
        <w:t xml:space="preserve">1.2.5 </w:t>
      </w:r>
      <w:r w:rsidR="00720422" w:rsidRPr="001E64B5">
        <w:rPr>
          <w:b/>
        </w:rPr>
        <w:t>Vehicle Information:</w:t>
      </w:r>
      <w:r w:rsidR="00720422" w:rsidRPr="0056069A">
        <w:t xml:space="preserve"> </w:t>
      </w:r>
      <w:r w:rsidR="00720422" w:rsidRPr="0056069A">
        <w:br/>
        <w:t>The maximum load capacity of each hauling vehicle will be rounded to the nearest whole cubic yard (CY). (Decimal values of .1 through .4 will be rounded down and decimal values of .5 through .9 will be rounded up.) The measured maximum load capacity (as adjusted) of any vehicle load bed will be the same as shown on the trailer measurement form and painted on each numbered vehicle or piece of equipment used to haul debris. All vehicles or equipment used for hauling will have and use a Contractor approved tailgate and sideboards will be limited to those that protect</w:t>
      </w:r>
      <w:r>
        <w:t xml:space="preserve"> the load area of the trailer.</w:t>
      </w:r>
    </w:p>
    <w:p w:rsidR="00B00D99" w:rsidRDefault="00B00D99" w:rsidP="00720422"/>
    <w:p w:rsidR="00B00D99" w:rsidRDefault="00B00D99" w:rsidP="00720422">
      <w:r w:rsidRPr="00B00D99">
        <w:rPr>
          <w:b/>
        </w:rPr>
        <w:t xml:space="preserve">1.2.6 </w:t>
      </w:r>
      <w:r w:rsidR="00720422" w:rsidRPr="00B00D99">
        <w:rPr>
          <w:b/>
        </w:rPr>
        <w:t>Security of Debris During Hauling:</w:t>
      </w:r>
      <w:r w:rsidR="00720422" w:rsidRPr="0056069A">
        <w:t xml:space="preserve"> </w:t>
      </w:r>
      <w:r w:rsidR="00720422" w:rsidRPr="0056069A">
        <w:br/>
        <w:t>The Contractor shall be responsible for the security of debris on/in each vehicle or piece of equipment utilized to haul debris. Prior to leaving the loading site(s), the Contractor shall ensure that each load is secure and trimmed so that no debris extends horizontally beyond the bed of the equipment in any direction. All loose debris shall be reasonably compacted and secured during transport. As required, the Contractor will survey the primary routes used by the Contractor and recover fallen or blown d</w:t>
      </w:r>
      <w:r w:rsidR="00DE61F5">
        <w:t>ebris from the roadway(s).</w:t>
      </w:r>
    </w:p>
    <w:p w:rsidR="00B00D99" w:rsidRDefault="00B00D99" w:rsidP="00720422"/>
    <w:p w:rsidR="00B00D99" w:rsidRDefault="00B00D99" w:rsidP="00720422">
      <w:r w:rsidRPr="00B00D99">
        <w:rPr>
          <w:b/>
        </w:rPr>
        <w:t xml:space="preserve">1.2.7 </w:t>
      </w:r>
      <w:r w:rsidR="00720422" w:rsidRPr="00B00D99">
        <w:rPr>
          <w:b/>
        </w:rPr>
        <w:t>Traffic Control:</w:t>
      </w:r>
      <w:r w:rsidR="00720422" w:rsidRPr="00DE61F5">
        <w:rPr>
          <w:b/>
        </w:rPr>
        <w:t xml:space="preserve"> </w:t>
      </w:r>
      <w:r w:rsidR="00720422" w:rsidRPr="00DE61F5">
        <w:rPr>
          <w:b/>
        </w:rPr>
        <w:br/>
      </w:r>
      <w:r w:rsidR="00720422" w:rsidRPr="0056069A">
        <w:t>The Contractor shall mitigate impact on local traffic conditions to all extents possible. The Contractor is responsible for establishing and maintaining appropr</w:t>
      </w:r>
      <w:r w:rsidR="00720422">
        <w:t xml:space="preserve">iate traffic control in </w:t>
      </w:r>
      <w:r w:rsidR="00720422" w:rsidRPr="0056069A">
        <w:t>accordance with the latest Manual of Uniform Traffic Control Devices. The Contractor shall provide sufficient signing, flagging and barricading to ensure the safety of vehicular and pedestrian traffic at al</w:t>
      </w:r>
      <w:r w:rsidR="00DE61F5">
        <w:t>l debris removal, reduction and/or disposal site(s).</w:t>
      </w:r>
    </w:p>
    <w:p w:rsidR="00353ABB" w:rsidRDefault="00DE61F5" w:rsidP="00720422">
      <w:r>
        <w:t xml:space="preserve"> </w:t>
      </w:r>
      <w:r>
        <w:br/>
      </w:r>
      <w:r w:rsidR="00B00D99" w:rsidRPr="00B00D99">
        <w:rPr>
          <w:b/>
        </w:rPr>
        <w:t xml:space="preserve">1.2.8 </w:t>
      </w:r>
      <w:r w:rsidR="00720422" w:rsidRPr="00B00D99">
        <w:rPr>
          <w:b/>
        </w:rPr>
        <w:t>Work Days/Hours:</w:t>
      </w:r>
      <w:r w:rsidR="00720422" w:rsidRPr="0056069A">
        <w:t xml:space="preserve"> </w:t>
      </w:r>
      <w:r w:rsidR="00720422" w:rsidRPr="0056069A">
        <w:br/>
        <w:t>The Contractor may conduct debris removal operations from sunup to sundown, seven days per week</w:t>
      </w:r>
      <w:r w:rsidR="005844DE">
        <w:t xml:space="preserve"> as directed by the </w:t>
      </w:r>
      <w:r w:rsidR="005844DE" w:rsidRPr="00D25806">
        <w:rPr>
          <w:b/>
          <w:u w:val="single"/>
        </w:rPr>
        <w:t>Municipality</w:t>
      </w:r>
      <w:r w:rsidR="00720422" w:rsidRPr="0056069A">
        <w:t xml:space="preserve">. Adjustments to work days and/or work hours </w:t>
      </w:r>
      <w:r w:rsidR="005844DE">
        <w:t xml:space="preserve">shall be as directed by the </w:t>
      </w:r>
      <w:r w:rsidR="005844DE" w:rsidRPr="00D25806">
        <w:rPr>
          <w:b/>
          <w:u w:val="single"/>
        </w:rPr>
        <w:t>Municipality</w:t>
      </w:r>
      <w:r w:rsidR="00720422" w:rsidRPr="0056069A">
        <w:t xml:space="preserve"> following consultation and notification to the Contractor.</w:t>
      </w:r>
    </w:p>
    <w:p w:rsidR="00B00D99" w:rsidRDefault="00720422" w:rsidP="00720422">
      <w:r w:rsidRPr="0056069A">
        <w:t xml:space="preserve"> </w:t>
      </w:r>
      <w:r w:rsidRPr="0056069A">
        <w:br/>
      </w:r>
      <w:r w:rsidR="00B00D99">
        <w:rPr>
          <w:b/>
          <w:iCs/>
        </w:rPr>
        <w:t xml:space="preserve">1.2.9 </w:t>
      </w:r>
      <w:r w:rsidRPr="00DE61F5">
        <w:rPr>
          <w:b/>
        </w:rPr>
        <w:t xml:space="preserve">Hazardous and Industrial </w:t>
      </w:r>
      <w:r w:rsidRPr="00DE61F5">
        <w:rPr>
          <w:b/>
          <w:iCs/>
        </w:rPr>
        <w:t>Wastes:</w:t>
      </w:r>
      <w:r w:rsidRPr="0056069A">
        <w:rPr>
          <w:i/>
          <w:iCs/>
        </w:rPr>
        <w:t xml:space="preserve"> </w:t>
      </w:r>
      <w:r w:rsidRPr="0056069A">
        <w:rPr>
          <w:i/>
          <w:iCs/>
        </w:rPr>
        <w:br/>
      </w:r>
      <w:r w:rsidRPr="0056069A">
        <w:t>The Contractor shall set aside and reasonably protect all hazardous or industrial materials encountered during debris removal operations for collection and disposal in accordance with State and Federal Hazardous and Industrial Materials Cleanup and</w:t>
      </w:r>
      <w:r w:rsidR="005844DE">
        <w:t xml:space="preserve"> Disposal requirements. The </w:t>
      </w:r>
      <w:r w:rsidR="005844DE" w:rsidRPr="00D25806">
        <w:rPr>
          <w:b/>
          <w:u w:val="single"/>
        </w:rPr>
        <w:t>Municipality</w:t>
      </w:r>
      <w:r w:rsidRPr="0056069A">
        <w:t xml:space="preserve"> shall contract with a firm specializing in the management and dispos</w:t>
      </w:r>
      <w:r w:rsidR="00B00D99">
        <w:t>al of such materials and waste.</w:t>
      </w:r>
    </w:p>
    <w:p w:rsidR="006D5CB5" w:rsidRDefault="00B00D99" w:rsidP="00720422">
      <w:pPr>
        <w:rPr>
          <w:b/>
        </w:rPr>
      </w:pPr>
      <w:r>
        <w:t xml:space="preserve"> </w:t>
      </w:r>
      <w:r w:rsidR="00DE61F5">
        <w:br/>
      </w:r>
      <w:r w:rsidRPr="00B00D99">
        <w:rPr>
          <w:b/>
        </w:rPr>
        <w:t xml:space="preserve">1.2.10 </w:t>
      </w:r>
      <w:r w:rsidR="00720422" w:rsidRPr="00B00D99">
        <w:rPr>
          <w:b/>
        </w:rPr>
        <w:t>Stumps:</w:t>
      </w:r>
    </w:p>
    <w:p w:rsidR="005844DE" w:rsidRDefault="00720422" w:rsidP="00720422">
      <w:r w:rsidRPr="0056069A">
        <w:t>All hazardous/eligib</w:t>
      </w:r>
      <w:r w:rsidR="005844DE">
        <w:t xml:space="preserve">le stumps identified by the </w:t>
      </w:r>
      <w:r w:rsidR="005844DE" w:rsidRPr="00D25806">
        <w:rPr>
          <w:b/>
          <w:u w:val="single"/>
        </w:rPr>
        <w:t>Municipality</w:t>
      </w:r>
      <w:r w:rsidRPr="0056069A">
        <w:t xml:space="preserve"> will be pulled, loaded, transported, stored, reduced and disposed in accordance with FEMA standards. All stumps </w:t>
      </w:r>
      <w:r w:rsidR="005844DE">
        <w:t xml:space="preserve">with a diameter of 24 inches or smaller </w:t>
      </w:r>
      <w:r w:rsidRPr="0056069A">
        <w:t>will be documented, invoiced and paid as cubic yard debris in accord</w:t>
      </w:r>
      <w:r w:rsidR="00353ABB">
        <w:t>ance with FEMA Recovery Policy RP9523.11</w:t>
      </w:r>
      <w:r w:rsidR="00DE61F5">
        <w:t>.</w:t>
      </w:r>
      <w:r w:rsidR="005844DE">
        <w:t xml:space="preserve"> </w:t>
      </w:r>
    </w:p>
    <w:p w:rsidR="00353ABB" w:rsidRDefault="00B35EBC" w:rsidP="00720422">
      <w:r>
        <w:t xml:space="preserve">  </w:t>
      </w:r>
      <w:r w:rsidR="00DE61F5">
        <w:br/>
      </w:r>
      <w:r w:rsidR="00B00D99" w:rsidRPr="00B00D99">
        <w:rPr>
          <w:b/>
        </w:rPr>
        <w:t xml:space="preserve">1.2.11 </w:t>
      </w:r>
      <w:r w:rsidR="00720422" w:rsidRPr="00B00D99">
        <w:rPr>
          <w:b/>
        </w:rPr>
        <w:t xml:space="preserve">Work Safety: </w:t>
      </w:r>
      <w:r w:rsidR="00720422" w:rsidRPr="00B00D99">
        <w:br/>
      </w:r>
      <w:r w:rsidR="00720422" w:rsidRPr="0056069A">
        <w:t>The Contractor shall provide and enforce a safe work environment as prescribed in the Occupational Safety and Health Act of 1970, as amended. The Contractor will provide such safety equipment, training and supervisio</w:t>
      </w:r>
      <w:r w:rsidR="00353ABB">
        <w:t xml:space="preserve">n as may be required by the </w:t>
      </w:r>
      <w:r w:rsidR="00353ABB" w:rsidRPr="00D25806">
        <w:rPr>
          <w:b/>
          <w:u w:val="single"/>
        </w:rPr>
        <w:t>Municipality</w:t>
      </w:r>
      <w:r w:rsidR="00720422" w:rsidRPr="0056069A">
        <w:t xml:space="preserve"> and/or Government. The Contractor shall ensure that its subcontracts contain a</w:t>
      </w:r>
      <w:r w:rsidR="00DE61F5">
        <w:t xml:space="preserve"> similar safety provision. </w:t>
      </w:r>
    </w:p>
    <w:p w:rsidR="00353ABB" w:rsidRDefault="00DE61F5" w:rsidP="00720422">
      <w:r>
        <w:br/>
      </w:r>
      <w:r w:rsidR="00B00D99" w:rsidRPr="00B00D99">
        <w:rPr>
          <w:b/>
        </w:rPr>
        <w:t xml:space="preserve">1.2.12 </w:t>
      </w:r>
      <w:r w:rsidR="00720422" w:rsidRPr="00B00D99">
        <w:rPr>
          <w:b/>
        </w:rPr>
        <w:t>Inspection and Testing:</w:t>
      </w:r>
      <w:r w:rsidR="00720422" w:rsidRPr="0056069A">
        <w:t xml:space="preserve"> </w:t>
      </w:r>
      <w:r w:rsidR="00720422" w:rsidRPr="0056069A">
        <w:br/>
        <w:t>All debris shall be subject to</w:t>
      </w:r>
      <w:r w:rsidR="00353ABB">
        <w:t xml:space="preserve"> adequate inspection by the </w:t>
      </w:r>
      <w:r w:rsidR="00353ABB" w:rsidRPr="00D25806">
        <w:rPr>
          <w:b/>
          <w:u w:val="single"/>
        </w:rPr>
        <w:t>Municipality</w:t>
      </w:r>
      <w:r w:rsidR="00720422" w:rsidRPr="0056069A">
        <w:t xml:space="preserve"> or any public authority in accordance with generally accepted standards to ensure compliance with the Contract and applicable federal</w:t>
      </w:r>
      <w:r w:rsidR="00353ABB">
        <w:t xml:space="preserve">, state and local laws. The </w:t>
      </w:r>
      <w:r w:rsidR="00353ABB" w:rsidRPr="00D25806">
        <w:rPr>
          <w:b/>
          <w:u w:val="single"/>
        </w:rPr>
        <w:t>Municipality</w:t>
      </w:r>
      <w:r w:rsidR="00720422" w:rsidRPr="0056069A">
        <w:t xml:space="preserve"> will, at all times, have access to a</w:t>
      </w:r>
      <w:r w:rsidR="00353ABB">
        <w:t>ll work areas</w:t>
      </w:r>
      <w:r w:rsidR="00720422" w:rsidRPr="0056069A">
        <w:t>. In addition, authorized representatives and agents of the Government shall be permitted to inspect all work, materials, invoices and other relevant r</w:t>
      </w:r>
      <w:r>
        <w:t>ecords and documentation.</w:t>
      </w:r>
    </w:p>
    <w:p w:rsidR="00353ABB" w:rsidRDefault="00353ABB" w:rsidP="00720422"/>
    <w:p w:rsidR="00B35EBC" w:rsidRDefault="00B00D99" w:rsidP="00720422">
      <w:pPr>
        <w:rPr>
          <w:b/>
        </w:rPr>
      </w:pPr>
      <w:r>
        <w:rPr>
          <w:b/>
        </w:rPr>
        <w:t xml:space="preserve">1.2.13 </w:t>
      </w:r>
      <w:r w:rsidR="00353ABB" w:rsidRPr="00353ABB">
        <w:rPr>
          <w:b/>
        </w:rPr>
        <w:t>Monitoring</w:t>
      </w:r>
      <w:r w:rsidR="00B35EBC">
        <w:rPr>
          <w:b/>
        </w:rPr>
        <w:t>:</w:t>
      </w:r>
    </w:p>
    <w:p w:rsidR="00353ABB" w:rsidRPr="00353ABB" w:rsidRDefault="00B35EBC" w:rsidP="00720422">
      <w:pPr>
        <w:rPr>
          <w:b/>
        </w:rPr>
      </w:pPr>
      <w:r>
        <w:t xml:space="preserve">The </w:t>
      </w:r>
      <w:r w:rsidRPr="00D25806">
        <w:rPr>
          <w:b/>
          <w:u w:val="single"/>
        </w:rPr>
        <w:t>Municipality</w:t>
      </w:r>
      <w:r>
        <w:t xml:space="preserve"> may assign Monitors</w:t>
      </w:r>
      <w:r w:rsidR="00D003C3">
        <w:t xml:space="preserve"> at the load sites</w:t>
      </w:r>
      <w:r>
        <w:t xml:space="preserve"> to oversee the Contractors </w:t>
      </w:r>
      <w:r w:rsidR="005D759B">
        <w:t xml:space="preserve">debris operations. Monitors </w:t>
      </w:r>
      <w:r w:rsidR="00BB5EAF">
        <w:t xml:space="preserve">would verify all information on the load ticket and the </w:t>
      </w:r>
      <w:r w:rsidR="005D759B">
        <w:t>Loading Site Monitor’s signature wo</w:t>
      </w:r>
      <w:r w:rsidR="003D09AB">
        <w:t>uld be needed to have a valid</w:t>
      </w:r>
      <w:r w:rsidR="005D759B">
        <w:t xml:space="preserve"> load ticket</w:t>
      </w:r>
      <w:r>
        <w:t xml:space="preserve">.  </w:t>
      </w:r>
      <w:r w:rsidR="00DE61F5" w:rsidRPr="00353ABB">
        <w:rPr>
          <w:b/>
        </w:rPr>
        <w:t xml:space="preserve"> </w:t>
      </w:r>
    </w:p>
    <w:p w:rsidR="00C75630" w:rsidRDefault="00C75630" w:rsidP="00720422"/>
    <w:p w:rsidR="00A471F7" w:rsidRDefault="00D434B4" w:rsidP="00720422">
      <w:r w:rsidRPr="00D434B4">
        <w:rPr>
          <w:b/>
        </w:rPr>
        <w:t xml:space="preserve">1.2.14 </w:t>
      </w:r>
      <w:r w:rsidR="00C57D88">
        <w:rPr>
          <w:b/>
        </w:rPr>
        <w:t>Accountable Debris Load Tickets</w:t>
      </w:r>
      <w:r w:rsidR="00A471F7" w:rsidRPr="00D434B4">
        <w:rPr>
          <w:b/>
        </w:rPr>
        <w:t>:</w:t>
      </w:r>
      <w:r w:rsidR="00A471F7">
        <w:t xml:space="preserve"> </w:t>
      </w:r>
      <w:r w:rsidR="00A471F7">
        <w:br/>
        <w:t xml:space="preserve">The </w:t>
      </w:r>
      <w:r w:rsidR="00A471F7" w:rsidRPr="00D25806">
        <w:rPr>
          <w:b/>
          <w:u w:val="single"/>
        </w:rPr>
        <w:t>Municipality</w:t>
      </w:r>
      <w:r w:rsidR="00720422" w:rsidRPr="0056069A">
        <w:t xml:space="preserve"> shall accept the serialized copy of t</w:t>
      </w:r>
      <w:r w:rsidR="00236CA1">
        <w:t>he Contractor’s debris load</w:t>
      </w:r>
      <w:r w:rsidR="00720422" w:rsidRPr="0056069A">
        <w:t xml:space="preserve"> ticket(s) as the certified, original source documents to account for the measurement and accumulation of the volume of debris delivered and processed at the reduction and/o</w:t>
      </w:r>
      <w:r w:rsidR="00A471F7">
        <w:t>r disposal site(s). The</w:t>
      </w:r>
      <w:r w:rsidR="00720422" w:rsidRPr="0056069A">
        <w:t xml:space="preserve"> ticketing system will also be used in the event of additional debris handling for volume reduction and/or the possible requirement for a debris transfer station(s). These tickets shall be used as the basis of any electronic generated</w:t>
      </w:r>
      <w:r w:rsidR="00DE61F5">
        <w:t xml:space="preserve"> billing and/or report(s). </w:t>
      </w:r>
      <w:r w:rsidR="00A471F7">
        <w:t>They should include the following</w:t>
      </w:r>
    </w:p>
    <w:p w:rsidR="00A471F7" w:rsidRDefault="00A471F7" w:rsidP="00720422"/>
    <w:p w:rsidR="00A471F7" w:rsidRDefault="00A471F7" w:rsidP="003115B2">
      <w:pPr>
        <w:numPr>
          <w:ilvl w:val="0"/>
          <w:numId w:val="19"/>
        </w:numPr>
      </w:pPr>
      <w:r>
        <w:t>Date</w:t>
      </w:r>
    </w:p>
    <w:p w:rsidR="00A471F7" w:rsidRDefault="00A471F7" w:rsidP="003115B2">
      <w:pPr>
        <w:numPr>
          <w:ilvl w:val="0"/>
          <w:numId w:val="19"/>
        </w:numPr>
      </w:pPr>
      <w:r>
        <w:t>Preprinted Number</w:t>
      </w:r>
    </w:p>
    <w:p w:rsidR="00A471F7" w:rsidRDefault="00A471F7" w:rsidP="003115B2">
      <w:pPr>
        <w:numPr>
          <w:ilvl w:val="0"/>
          <w:numId w:val="19"/>
        </w:numPr>
      </w:pPr>
      <w:r>
        <w:t>Hauler’s name</w:t>
      </w:r>
    </w:p>
    <w:p w:rsidR="00A471F7" w:rsidRDefault="00A471F7" w:rsidP="003115B2">
      <w:pPr>
        <w:numPr>
          <w:ilvl w:val="0"/>
          <w:numId w:val="19"/>
        </w:numPr>
      </w:pPr>
      <w:r>
        <w:t>Truck number</w:t>
      </w:r>
    </w:p>
    <w:p w:rsidR="00A471F7" w:rsidRDefault="00A471F7" w:rsidP="003115B2">
      <w:pPr>
        <w:numPr>
          <w:ilvl w:val="0"/>
          <w:numId w:val="19"/>
        </w:numPr>
      </w:pPr>
      <w:r>
        <w:t>Truck capacity in cubic yards</w:t>
      </w:r>
    </w:p>
    <w:p w:rsidR="00A471F7" w:rsidRDefault="00A471F7" w:rsidP="003115B2">
      <w:pPr>
        <w:numPr>
          <w:ilvl w:val="0"/>
          <w:numId w:val="19"/>
        </w:numPr>
        <w:rPr>
          <w:b/>
          <w:u w:val="single"/>
        </w:rPr>
      </w:pPr>
      <w:r>
        <w:t xml:space="preserve">Load percentage full, as assigned the </w:t>
      </w:r>
      <w:r w:rsidRPr="00D25806">
        <w:rPr>
          <w:b/>
          <w:u w:val="single"/>
        </w:rPr>
        <w:t>Municipality</w:t>
      </w:r>
      <w:r>
        <w:rPr>
          <w:b/>
          <w:u w:val="single"/>
        </w:rPr>
        <w:t xml:space="preserve"> </w:t>
      </w:r>
    </w:p>
    <w:p w:rsidR="00A471F7" w:rsidRDefault="00A471F7" w:rsidP="003115B2">
      <w:pPr>
        <w:numPr>
          <w:ilvl w:val="0"/>
          <w:numId w:val="19"/>
        </w:numPr>
      </w:pPr>
      <w:r>
        <w:t xml:space="preserve">Load amount in billable cubic yards </w:t>
      </w:r>
    </w:p>
    <w:p w:rsidR="00A471F7" w:rsidRDefault="00A471F7" w:rsidP="003115B2">
      <w:pPr>
        <w:numPr>
          <w:ilvl w:val="0"/>
          <w:numId w:val="19"/>
        </w:numPr>
      </w:pPr>
      <w:r>
        <w:t>Debris classification as burnable, non-burnable, mixed other</w:t>
      </w:r>
    </w:p>
    <w:p w:rsidR="00A471F7" w:rsidRDefault="00A471F7" w:rsidP="003115B2">
      <w:pPr>
        <w:numPr>
          <w:ilvl w:val="0"/>
          <w:numId w:val="19"/>
        </w:numPr>
      </w:pPr>
      <w:r>
        <w:t>Point of origin for debris collected and time loaded</w:t>
      </w:r>
    </w:p>
    <w:p w:rsidR="00A471F7" w:rsidRPr="00A471F7" w:rsidRDefault="00A471F7" w:rsidP="003115B2">
      <w:pPr>
        <w:numPr>
          <w:ilvl w:val="0"/>
          <w:numId w:val="19"/>
        </w:numPr>
      </w:pPr>
      <w:r>
        <w:t>Dumpsite location and time dumped</w:t>
      </w:r>
    </w:p>
    <w:p w:rsidR="003115B2" w:rsidRDefault="00DE61F5" w:rsidP="00720422">
      <w:r>
        <w:br/>
      </w:r>
      <w:r w:rsidR="00D434B4" w:rsidRPr="00D434B4">
        <w:rPr>
          <w:b/>
        </w:rPr>
        <w:t xml:space="preserve">1.2.15 </w:t>
      </w:r>
      <w:r w:rsidR="00720422" w:rsidRPr="00D434B4">
        <w:rPr>
          <w:b/>
        </w:rPr>
        <w:t>Reports:</w:t>
      </w:r>
      <w:r w:rsidR="00720422" w:rsidRPr="00DE61F5">
        <w:rPr>
          <w:b/>
        </w:rPr>
        <w:t xml:space="preserve"> </w:t>
      </w:r>
      <w:r w:rsidR="00720422" w:rsidRPr="00DE61F5">
        <w:br/>
      </w:r>
      <w:r w:rsidR="00720422" w:rsidRPr="0056069A">
        <w:t>The Contractor shall submit perio</w:t>
      </w:r>
      <w:r w:rsidR="003115B2">
        <w:t xml:space="preserve">dic, written reports to the </w:t>
      </w:r>
      <w:r w:rsidR="003115B2" w:rsidRPr="00D25806">
        <w:rPr>
          <w:b/>
          <w:u w:val="single"/>
        </w:rPr>
        <w:t>Municipality</w:t>
      </w:r>
      <w:r w:rsidR="00720422" w:rsidRPr="0056069A">
        <w:t xml:space="preserve"> as requested or required, detailing the progress of debris removal and disposal. These reports may incl</w:t>
      </w:r>
      <w:r>
        <w:t>ude, but not limited to:</w:t>
      </w:r>
    </w:p>
    <w:p w:rsidR="003115B2" w:rsidRDefault="00720422" w:rsidP="003115B2">
      <w:pPr>
        <w:numPr>
          <w:ilvl w:val="0"/>
          <w:numId w:val="21"/>
        </w:numPr>
      </w:pPr>
      <w:r w:rsidRPr="00DE61F5">
        <w:rPr>
          <w:b/>
        </w:rPr>
        <w:t>Daily Reports:</w:t>
      </w:r>
      <w:r w:rsidRPr="0056069A">
        <w:t xml:space="preserve"> </w:t>
      </w:r>
      <w:r w:rsidRPr="0056069A">
        <w:br/>
        <w:t>The daily reports may detail the location where passes for debris removal were conducted, the quantity of debris (by type) removed and disposed and the total number of personnel crews engaged in debris management operations</w:t>
      </w:r>
      <w:r w:rsidR="00D434B4">
        <w:t>.</w:t>
      </w:r>
      <w:r w:rsidRPr="0056069A">
        <w:t xml:space="preserve"> The Contractor will also report damages to private property caused by the debris operation or damage claims made by citizens and such other information as may be required to completely describe the daily conduct of the Contractor’s operations.</w:t>
      </w:r>
    </w:p>
    <w:p w:rsidR="003115B2" w:rsidRDefault="00720422" w:rsidP="003115B2">
      <w:pPr>
        <w:numPr>
          <w:ilvl w:val="0"/>
          <w:numId w:val="21"/>
        </w:numPr>
      </w:pPr>
      <w:r w:rsidRPr="00A76448">
        <w:rPr>
          <w:b/>
        </w:rPr>
        <w:t>Weekly Summaries:</w:t>
      </w:r>
      <w:r w:rsidRPr="0056069A">
        <w:t xml:space="preserve"> </w:t>
      </w:r>
      <w:r w:rsidRPr="0056069A">
        <w:br/>
        <w:t xml:space="preserve">A summary of all information contained in the daily reports as </w:t>
      </w:r>
      <w:r w:rsidR="00D434B4">
        <w:t>set out in Daily Report</w:t>
      </w:r>
      <w:r w:rsidRPr="0056069A">
        <w:t xml:space="preserve"> of this Contract or in a format required by the </w:t>
      </w:r>
      <w:r w:rsidR="00D434B4" w:rsidRPr="00D25806">
        <w:rPr>
          <w:b/>
          <w:u w:val="single"/>
        </w:rPr>
        <w:t>Municipality</w:t>
      </w:r>
      <w:r w:rsidR="00A76448">
        <w:t xml:space="preserve">. </w:t>
      </w:r>
    </w:p>
    <w:p w:rsidR="003115B2" w:rsidRDefault="00720422" w:rsidP="003115B2">
      <w:pPr>
        <w:numPr>
          <w:ilvl w:val="0"/>
          <w:numId w:val="21"/>
        </w:numPr>
      </w:pPr>
      <w:r w:rsidRPr="00A76448">
        <w:rPr>
          <w:b/>
        </w:rPr>
        <w:t>Report(s) Delivery:</w:t>
      </w:r>
      <w:r w:rsidRPr="0056069A">
        <w:t xml:space="preserve"> </w:t>
      </w:r>
      <w:r w:rsidRPr="0056069A">
        <w:br/>
        <w:t>The scheduling, point of delivery and receiving personnel for the debris operations report</w:t>
      </w:r>
      <w:r w:rsidR="00D434B4">
        <w:t xml:space="preserve">(s) will be directed by the </w:t>
      </w:r>
      <w:r w:rsidR="00D434B4" w:rsidRPr="00D25806">
        <w:rPr>
          <w:b/>
          <w:u w:val="single"/>
        </w:rPr>
        <w:t>Municipality</w:t>
      </w:r>
      <w:r w:rsidRPr="0056069A">
        <w:t xml:space="preserve"> in consultat</w:t>
      </w:r>
      <w:r w:rsidR="003115B2">
        <w:t xml:space="preserve">ion with the Contractor. </w:t>
      </w:r>
    </w:p>
    <w:p w:rsidR="003115B2" w:rsidRDefault="00720422" w:rsidP="003115B2">
      <w:pPr>
        <w:numPr>
          <w:ilvl w:val="0"/>
          <w:numId w:val="21"/>
        </w:numPr>
      </w:pPr>
      <w:r w:rsidRPr="00A76448">
        <w:rPr>
          <w:b/>
        </w:rPr>
        <w:t>Final Project Closeout:</w:t>
      </w:r>
      <w:r w:rsidRPr="0056069A">
        <w:t xml:space="preserve"> </w:t>
      </w:r>
      <w:r w:rsidRPr="0056069A">
        <w:br/>
        <w:t>Upon final inspection and/or closeout of the project by t</w:t>
      </w:r>
      <w:r w:rsidR="00D434B4">
        <w:t xml:space="preserve">he </w:t>
      </w:r>
      <w:r w:rsidR="00D434B4" w:rsidRPr="00D25806">
        <w:rPr>
          <w:b/>
          <w:u w:val="single"/>
        </w:rPr>
        <w:t>Municipality</w:t>
      </w:r>
      <w:r w:rsidRPr="0056069A">
        <w:t xml:space="preserve">, the Contractor shall prepare and submit a detailed description of all debris management activities to include, but not limited to the total volume, </w:t>
      </w:r>
      <w:r w:rsidR="00D434B4" w:rsidRPr="0056069A">
        <w:t xml:space="preserve">by </w:t>
      </w:r>
      <w:r w:rsidR="00D434B4">
        <w:t>type</w:t>
      </w:r>
      <w:r w:rsidRPr="0056069A">
        <w:t xml:space="preserve"> of debris hauled, reduced and/or disposed, plus the total cost of the project invoiced to t</w:t>
      </w:r>
      <w:r w:rsidR="00D434B4">
        <w:t xml:space="preserve">he </w:t>
      </w:r>
      <w:r w:rsidR="00D434B4" w:rsidRPr="00D25806">
        <w:rPr>
          <w:b/>
          <w:u w:val="single"/>
        </w:rPr>
        <w:t>Municipality</w:t>
      </w:r>
      <w:r w:rsidRPr="0056069A">
        <w:t>. If requested, any other additional information as may be necessary to adequately document the conduct of the debris management operations for t</w:t>
      </w:r>
      <w:r w:rsidR="00D434B4">
        <w:t xml:space="preserve">he </w:t>
      </w:r>
      <w:r w:rsidR="00D434B4" w:rsidRPr="00D25806">
        <w:rPr>
          <w:b/>
          <w:u w:val="single"/>
        </w:rPr>
        <w:t>Municipality</w:t>
      </w:r>
      <w:r w:rsidR="00A76448">
        <w:t xml:space="preserve"> and/or Government.</w:t>
      </w:r>
    </w:p>
    <w:p w:rsidR="003115B2" w:rsidRDefault="003115B2" w:rsidP="003115B2"/>
    <w:p w:rsidR="003115B2" w:rsidRDefault="00720422" w:rsidP="003115B2">
      <w:r w:rsidRPr="00C266D6">
        <w:rPr>
          <w:b/>
        </w:rPr>
        <w:t>Additional Supporting Documentation</w:t>
      </w:r>
      <w:r w:rsidRPr="0056069A">
        <w:t xml:space="preserve">: </w:t>
      </w:r>
      <w:r w:rsidRPr="0056069A">
        <w:br/>
        <w:t>The Contractor shall submit sufficient reports and/or documentation for debris loading, hauling, disposal, and load capacity measurement</w:t>
      </w:r>
      <w:r w:rsidR="00D434B4">
        <w:t xml:space="preserve">s as may be required by the </w:t>
      </w:r>
      <w:r w:rsidR="00D434B4" w:rsidRPr="00D25806">
        <w:rPr>
          <w:b/>
          <w:u w:val="single"/>
        </w:rPr>
        <w:t>Municipality</w:t>
      </w:r>
      <w:r w:rsidRPr="0056069A">
        <w:t xml:space="preserve"> and/or Government to support requests for debris project reimbursement from external funding s</w:t>
      </w:r>
      <w:r w:rsidR="003115B2">
        <w:t>ources.</w:t>
      </w:r>
      <w:r w:rsidR="00D434B4">
        <w:t xml:space="preserve"> </w:t>
      </w:r>
    </w:p>
    <w:p w:rsidR="006C5FF1" w:rsidRDefault="00B04440" w:rsidP="003115B2">
      <w:r>
        <w:br/>
      </w:r>
      <w:r w:rsidR="00C266D6" w:rsidRPr="00C266D6">
        <w:rPr>
          <w:b/>
        </w:rPr>
        <w:t xml:space="preserve">1.3.0 </w:t>
      </w:r>
      <w:r w:rsidR="0056069A" w:rsidRPr="00C266D6">
        <w:rPr>
          <w:b/>
        </w:rPr>
        <w:t xml:space="preserve">Right-of-Entry (ROE) Removal </w:t>
      </w:r>
      <w:r w:rsidR="0056069A" w:rsidRPr="00C266D6">
        <w:rPr>
          <w:b/>
          <w:i/>
          <w:iCs/>
        </w:rPr>
        <w:t>(if implemented by the</w:t>
      </w:r>
      <w:r w:rsidR="000A5FC6" w:rsidRPr="00C266D6">
        <w:rPr>
          <w:b/>
          <w:u w:val="single"/>
        </w:rPr>
        <w:t xml:space="preserve"> Municipality</w:t>
      </w:r>
      <w:r w:rsidR="0056069A" w:rsidRPr="00C266D6">
        <w:rPr>
          <w:b/>
        </w:rPr>
        <w:t>):</w:t>
      </w:r>
      <w:r w:rsidR="0056069A" w:rsidRPr="0056069A">
        <w:t xml:space="preserve"> </w:t>
      </w:r>
      <w:r w:rsidR="0056069A" w:rsidRPr="0056069A">
        <w:br/>
        <w:t>The Contractor</w:t>
      </w:r>
      <w:r w:rsidR="006C5FF1">
        <w:t xml:space="preserve"> may be requested to</w:t>
      </w:r>
      <w:r w:rsidR="0056069A" w:rsidRPr="0056069A">
        <w:t xml:space="preserve"> remove ROE debris from private property with due diligence, as directed by the</w:t>
      </w:r>
      <w:r w:rsidR="000A5FC6" w:rsidRPr="000A5FC6">
        <w:rPr>
          <w:b/>
          <w:u w:val="single"/>
        </w:rPr>
        <w:t xml:space="preserve"> </w:t>
      </w:r>
      <w:r w:rsidR="000A5FC6" w:rsidRPr="001F14DA">
        <w:rPr>
          <w:b/>
          <w:u w:val="single"/>
        </w:rPr>
        <w:t>Municipality</w:t>
      </w:r>
      <w:r w:rsidR="0056069A" w:rsidRPr="0056069A">
        <w:t xml:space="preserve">. The Contractor also agrees to make reasonable efforts </w:t>
      </w:r>
      <w:r w:rsidR="007F0F6C" w:rsidRPr="0056069A">
        <w:t>to</w:t>
      </w:r>
      <w:r w:rsidR="007F0F6C">
        <w:t xml:space="preserve"> </w:t>
      </w:r>
      <w:r w:rsidR="007F0F6C" w:rsidRPr="0056069A">
        <w:t>save</w:t>
      </w:r>
      <w:r w:rsidR="0056069A" w:rsidRPr="0056069A">
        <w:t xml:space="preserve"> from destruction items that the property owners wish to save, (i.e., trees, small buildings, etc.) The Contractor will exercise caution when working around public utilities (i.e., gas, water, electric, etc.). Every effort will be made to m</w:t>
      </w:r>
      <w:r w:rsidR="006D5CB5">
        <w:t xml:space="preserve">ark these utilities but the </w:t>
      </w:r>
      <w:r w:rsidR="006D5CB5" w:rsidRPr="00D25806">
        <w:rPr>
          <w:b/>
          <w:u w:val="single"/>
        </w:rPr>
        <w:t>Municipality</w:t>
      </w:r>
      <w:r w:rsidR="0056069A" w:rsidRPr="0056069A">
        <w:t xml:space="preserve"> does not warrant that all will be located before debris removal begins, nor does the Contractor warrant that utility damages will not occur as a result of properly conducting t</w:t>
      </w:r>
      <w:r w:rsidR="006D5CB5">
        <w:t xml:space="preserve">he contracted services. The </w:t>
      </w:r>
      <w:r w:rsidR="006D5CB5" w:rsidRPr="00D25806">
        <w:rPr>
          <w:b/>
          <w:u w:val="single"/>
        </w:rPr>
        <w:t>Municipality</w:t>
      </w:r>
      <w:r w:rsidR="0056069A" w:rsidRPr="0056069A">
        <w:t xml:space="preserve"> reserves the right to contract ROE with outside contractors as deemed necessary. </w:t>
      </w:r>
    </w:p>
    <w:p w:rsidR="00706205" w:rsidRDefault="00706205" w:rsidP="003115B2">
      <w:r>
        <w:br/>
      </w:r>
      <w:r w:rsidR="006C5FF1" w:rsidRPr="006C5FF1">
        <w:rPr>
          <w:b/>
        </w:rPr>
        <w:t xml:space="preserve">1.4.0 </w:t>
      </w:r>
      <w:r w:rsidR="0056069A" w:rsidRPr="006C5FF1">
        <w:rPr>
          <w:b/>
        </w:rPr>
        <w:t xml:space="preserve">Demolition of Structures </w:t>
      </w:r>
      <w:r w:rsidR="0056069A" w:rsidRPr="006C5FF1">
        <w:rPr>
          <w:b/>
          <w:i/>
          <w:iCs/>
        </w:rPr>
        <w:t>(if implemented by the</w:t>
      </w:r>
      <w:r w:rsidRPr="006C5FF1">
        <w:rPr>
          <w:b/>
          <w:u w:val="single"/>
        </w:rPr>
        <w:t xml:space="preserve"> Municipality</w:t>
      </w:r>
      <w:r w:rsidR="0056069A" w:rsidRPr="006C5FF1">
        <w:rPr>
          <w:b/>
        </w:rPr>
        <w:t>):</w:t>
      </w:r>
      <w:r w:rsidR="0056069A" w:rsidRPr="0056069A">
        <w:t xml:space="preserve"> </w:t>
      </w:r>
      <w:r w:rsidR="0056069A" w:rsidRPr="0056069A">
        <w:br/>
        <w:t>The Contractor will remove structures designated for removal by and at the direction of the</w:t>
      </w:r>
      <w:r>
        <w:t xml:space="preserve"> </w:t>
      </w:r>
      <w:r w:rsidRPr="001F14DA">
        <w:rPr>
          <w:b/>
          <w:u w:val="single"/>
        </w:rPr>
        <w:t>Municipality</w:t>
      </w:r>
      <w:r w:rsidR="0056069A" w:rsidRPr="0056069A">
        <w:t>. The Contractor agrees to remove in a timely manner all stru</w:t>
      </w:r>
      <w:r>
        <w:t xml:space="preserve">ctures as determined by the </w:t>
      </w:r>
      <w:r w:rsidRPr="001F14DA">
        <w:rPr>
          <w:b/>
          <w:u w:val="single"/>
        </w:rPr>
        <w:t>Municipality</w:t>
      </w:r>
      <w:r w:rsidR="0056069A" w:rsidRPr="0056069A">
        <w:t xml:space="preserve"> as set out in Section 1.1 of this Contract. The </w:t>
      </w:r>
      <w:r w:rsidRPr="001F14DA">
        <w:rPr>
          <w:b/>
          <w:u w:val="single"/>
        </w:rPr>
        <w:t>Municipality</w:t>
      </w:r>
      <w:r w:rsidR="0056069A" w:rsidRPr="0056069A">
        <w:t xml:space="preserve"> reserves the right to bid and contract structure demolition under separate contract with contractor or other contractors as deemed necessary.</w:t>
      </w:r>
      <w:r>
        <w:t xml:space="preserve"> </w:t>
      </w:r>
    </w:p>
    <w:p w:rsidR="00706205" w:rsidRDefault="00706205" w:rsidP="0056069A">
      <w:r>
        <w:t xml:space="preserve"> </w:t>
      </w:r>
      <w:r>
        <w:br/>
      </w:r>
      <w:r w:rsidR="006C5FF1" w:rsidRPr="006C5FF1">
        <w:rPr>
          <w:b/>
        </w:rPr>
        <w:t xml:space="preserve">1.5.0 </w:t>
      </w:r>
      <w:r w:rsidR="0056069A" w:rsidRPr="006C5FF1">
        <w:rPr>
          <w:b/>
        </w:rPr>
        <w:t>Private Property Waivers:</w:t>
      </w:r>
      <w:r>
        <w:t xml:space="preserve"> </w:t>
      </w:r>
      <w:r w:rsidR="0056069A" w:rsidRPr="0056069A">
        <w:br/>
        <w:t xml:space="preserve">The </w:t>
      </w:r>
      <w:r w:rsidRPr="001F14DA">
        <w:rPr>
          <w:b/>
          <w:u w:val="single"/>
        </w:rPr>
        <w:t>Municipality</w:t>
      </w:r>
      <w:r w:rsidRPr="0056069A">
        <w:t xml:space="preserve"> </w:t>
      </w:r>
      <w:r w:rsidR="0056069A" w:rsidRPr="0056069A">
        <w:t>will secure all necessary permissions, waivers and Right-of-Entry Agreements from property owners as prescribed by the Government for the removal of debris and/or demolition of structures from residential and/or commercial properties, as set out in S</w:t>
      </w:r>
      <w:r w:rsidR="006C5FF1">
        <w:t>ections 1.3.0 and 1.4.0</w:t>
      </w:r>
      <w:r>
        <w:t xml:space="preserve"> above. </w:t>
      </w:r>
    </w:p>
    <w:p w:rsidR="00706205" w:rsidRDefault="00706205" w:rsidP="0056069A"/>
    <w:p w:rsidR="00A3144D" w:rsidRPr="0003767F" w:rsidRDefault="00512AA6" w:rsidP="005F739D">
      <w:pPr>
        <w:rPr>
          <w:b/>
        </w:rPr>
      </w:pPr>
      <w:r>
        <w:rPr>
          <w:b/>
        </w:rPr>
        <w:t xml:space="preserve">1.6.0 </w:t>
      </w:r>
      <w:r w:rsidR="00321EAD" w:rsidRPr="005F739D">
        <w:rPr>
          <w:b/>
        </w:rPr>
        <w:t>Disposal</w:t>
      </w:r>
      <w:r w:rsidR="005F739D" w:rsidRPr="005F739D">
        <w:rPr>
          <w:b/>
        </w:rPr>
        <w:t xml:space="preserve">/ </w:t>
      </w:r>
      <w:r w:rsidR="000A58BA">
        <w:rPr>
          <w:b/>
        </w:rPr>
        <w:t xml:space="preserve">Temporary </w:t>
      </w:r>
      <w:r w:rsidR="006D3EC3">
        <w:rPr>
          <w:b/>
        </w:rPr>
        <w:t>Debris</w:t>
      </w:r>
      <w:r w:rsidR="00873E0F">
        <w:rPr>
          <w:b/>
        </w:rPr>
        <w:t xml:space="preserve"> </w:t>
      </w:r>
      <w:r w:rsidR="000A58BA" w:rsidRPr="005F739D">
        <w:rPr>
          <w:b/>
        </w:rPr>
        <w:t>S</w:t>
      </w:r>
      <w:r w:rsidR="000A58BA">
        <w:rPr>
          <w:b/>
        </w:rPr>
        <w:t>torage Sites</w:t>
      </w:r>
    </w:p>
    <w:p w:rsidR="00A3144D" w:rsidRPr="005F739D" w:rsidRDefault="00A3144D" w:rsidP="005F739D">
      <w:pPr>
        <w:rPr>
          <w:snapToGrid w:val="0"/>
        </w:rPr>
      </w:pPr>
      <w:r w:rsidRPr="005F739D">
        <w:rPr>
          <w:snapToGrid w:val="0"/>
        </w:rPr>
        <w:t xml:space="preserve">The </w:t>
      </w:r>
      <w:r w:rsidRPr="005F739D">
        <w:rPr>
          <w:snapToGrid w:val="0"/>
          <w:u w:val="single"/>
        </w:rPr>
        <w:t>first part</w:t>
      </w:r>
      <w:r w:rsidRPr="005F739D">
        <w:rPr>
          <w:snapToGrid w:val="0"/>
        </w:rPr>
        <w:t xml:space="preserve"> includes site setup/preparation and site closeout/restoration and shall be compensated on a time and materials basis in accordance with the hourly rates provided in</w:t>
      </w:r>
      <w:r w:rsidR="00512AA6">
        <w:rPr>
          <w:snapToGrid w:val="0"/>
        </w:rPr>
        <w:t xml:space="preserve"> the Price Proposal Form</w:t>
      </w:r>
      <w:r w:rsidRPr="005F739D">
        <w:rPr>
          <w:snapToGrid w:val="0"/>
        </w:rPr>
        <w:t>.  Site set-up/preparation/closeout/restoration includes: clearing, stripping, hauling, fill placement, constructing/deconstructing processing pads, lime rock or crushed</w:t>
      </w:r>
      <w:r w:rsidR="00512AA6">
        <w:rPr>
          <w:snapToGrid w:val="0"/>
        </w:rPr>
        <w:t xml:space="preserve"> concrete access roads,</w:t>
      </w:r>
      <w:r w:rsidRPr="005F739D">
        <w:rPr>
          <w:snapToGrid w:val="0"/>
        </w:rPr>
        <w:t xml:space="preserve"> and any other similar activity necessary to make the site usable for its intended purposes and to return the site to its original condition</w:t>
      </w:r>
      <w:r w:rsidR="00512AA6">
        <w:rPr>
          <w:snapToGrid w:val="0"/>
        </w:rPr>
        <w:t xml:space="preserve"> as direct by the </w:t>
      </w:r>
      <w:r w:rsidR="00FC356E" w:rsidRPr="00512AA6">
        <w:rPr>
          <w:b/>
          <w:u w:val="single"/>
        </w:rPr>
        <w:t>Municipality</w:t>
      </w:r>
      <w:r w:rsidR="00FC356E">
        <w:rPr>
          <w:snapToGrid w:val="0"/>
        </w:rPr>
        <w:t xml:space="preserve">. </w:t>
      </w:r>
    </w:p>
    <w:p w:rsidR="00D86259" w:rsidRDefault="00D86259" w:rsidP="005F739D">
      <w:pPr>
        <w:rPr>
          <w:snapToGrid w:val="0"/>
        </w:rPr>
      </w:pPr>
    </w:p>
    <w:p w:rsidR="004A445C" w:rsidRPr="006816DC" w:rsidRDefault="00A3144D" w:rsidP="005F739D">
      <w:pPr>
        <w:rPr>
          <w:b/>
        </w:rPr>
      </w:pPr>
      <w:r w:rsidRPr="005F739D">
        <w:rPr>
          <w:snapToGrid w:val="0"/>
        </w:rPr>
        <w:t xml:space="preserve">The </w:t>
      </w:r>
      <w:r w:rsidRPr="005F739D">
        <w:rPr>
          <w:snapToGrid w:val="0"/>
          <w:u w:val="single"/>
        </w:rPr>
        <w:t>second part</w:t>
      </w:r>
      <w:r w:rsidR="00D86259">
        <w:rPr>
          <w:snapToGrid w:val="0"/>
        </w:rPr>
        <w:t xml:space="preserve"> </w:t>
      </w:r>
      <w:r w:rsidR="006816DC" w:rsidRPr="005F739D">
        <w:rPr>
          <w:snapToGrid w:val="0"/>
        </w:rPr>
        <w:t>shall consist of managing the o</w:t>
      </w:r>
      <w:r w:rsidR="006816DC">
        <w:rPr>
          <w:snapToGrid w:val="0"/>
        </w:rPr>
        <w:t>perations of a debris storage</w:t>
      </w:r>
      <w:r w:rsidR="006816DC" w:rsidRPr="005F739D">
        <w:rPr>
          <w:snapToGrid w:val="0"/>
        </w:rPr>
        <w:t xml:space="preserve"> site(s) and performing debris reduction by air curtain incineration and or grinding of storm generated debris as directed by </w:t>
      </w:r>
      <w:r w:rsidR="006816DC">
        <w:rPr>
          <w:snapToGrid w:val="0"/>
        </w:rPr>
        <w:t xml:space="preserve">the </w:t>
      </w:r>
      <w:r w:rsidR="006816DC" w:rsidRPr="001F14DA">
        <w:rPr>
          <w:b/>
          <w:u w:val="single"/>
        </w:rPr>
        <w:t>Municipality</w:t>
      </w:r>
      <w:r w:rsidR="006816DC" w:rsidRPr="005F739D">
        <w:rPr>
          <w:snapToGrid w:val="0"/>
        </w:rPr>
        <w:t>.</w:t>
      </w:r>
      <w:r w:rsidR="00D86259">
        <w:rPr>
          <w:b/>
        </w:rPr>
        <w:t xml:space="preserve"> </w:t>
      </w:r>
      <w:r w:rsidR="00D86259">
        <w:t>The Contractor</w:t>
      </w:r>
      <w:r w:rsidRPr="005F739D">
        <w:t xml:space="preserve"> shall provide equipment, operators, an</w:t>
      </w:r>
      <w:r w:rsidR="006816DC">
        <w:t>d laborers for debris storage</w:t>
      </w:r>
      <w:r w:rsidRPr="005F739D">
        <w:t xml:space="preserve"> site opera</w:t>
      </w:r>
      <w:r w:rsidR="006816DC">
        <w:t xml:space="preserve">tions as specified by </w:t>
      </w:r>
      <w:r w:rsidR="006816DC" w:rsidRPr="00512AA6">
        <w:rPr>
          <w:b/>
          <w:u w:val="single"/>
        </w:rPr>
        <w:t>Municipality</w:t>
      </w:r>
      <w:r w:rsidRPr="005F739D">
        <w:t xml:space="preserve">.  Unit prices provided in </w:t>
      </w:r>
      <w:r w:rsidR="006816DC">
        <w:t xml:space="preserve">Addendum 1 </w:t>
      </w:r>
      <w:r w:rsidRPr="005F739D">
        <w:t>shall include all labor and materials necessary to fully operate and maintain (including fuel, oil,</w:t>
      </w:r>
      <w:r w:rsidR="006816DC">
        <w:t xml:space="preserve"> </w:t>
      </w:r>
      <w:r w:rsidRPr="005F739D">
        <w:t xml:space="preserve"> grease, repairs, operator, mobilization, demobilization, overhead, profit, and insurance and security bonds) all equipment under this contract.  In addition, materials needed for</w:t>
      </w:r>
      <w:r w:rsidR="006816DC">
        <w:t xml:space="preserve"> Contractor’s </w:t>
      </w:r>
      <w:r w:rsidRPr="005F739D">
        <w:t xml:space="preserve">site setup/preparation/closeout/restoration (including rental or construction of the </w:t>
      </w:r>
      <w:smartTag w:uri="urn:schemas-microsoft-com:office:smarttags" w:element="place">
        <w:smartTag w:uri="urn:schemas-microsoft-com:office:smarttags" w:element="PlaceName">
          <w:r w:rsidRPr="005F739D">
            <w:t>Inspection</w:t>
          </w:r>
        </w:smartTag>
        <w:r w:rsidRPr="005F739D">
          <w:t xml:space="preserve"> </w:t>
        </w:r>
        <w:smartTag w:uri="urn:schemas-microsoft-com:office:smarttags" w:element="PlaceType">
          <w:r w:rsidRPr="005F739D">
            <w:t>Towers</w:t>
          </w:r>
        </w:smartTag>
      </w:smartTag>
      <w:r w:rsidRPr="005F739D">
        <w:t>) are to be included in the</w:t>
      </w:r>
      <w:r w:rsidR="00D86259">
        <w:t>se</w:t>
      </w:r>
      <w:r w:rsidRPr="005F739D">
        <w:t xml:space="preserve"> </w:t>
      </w:r>
      <w:r w:rsidR="00FC356E">
        <w:t xml:space="preserve">unit </w:t>
      </w:r>
      <w:r w:rsidRPr="005F739D">
        <w:t>rates</w:t>
      </w:r>
      <w:r w:rsidR="00D86259">
        <w:t>.</w:t>
      </w:r>
      <w:r w:rsidR="006816DC">
        <w:t xml:space="preserve"> </w:t>
      </w:r>
      <w:r w:rsidRPr="005F739D">
        <w:rPr>
          <w:snapToGrid w:val="0"/>
        </w:rPr>
        <w:t>All rates shall include the cost of protective clothing (to include hardhats and steel-toed boots), fringe benefits, hand tools, supervision, tran</w:t>
      </w:r>
      <w:r w:rsidR="00D86259">
        <w:rPr>
          <w:snapToGrid w:val="0"/>
        </w:rPr>
        <w:t xml:space="preserve">sportation, and any other associated costs. </w:t>
      </w:r>
    </w:p>
    <w:p w:rsidR="006A0E83" w:rsidRDefault="00A3144D" w:rsidP="005F739D">
      <w:pPr>
        <w:rPr>
          <w:snapToGrid w:val="0"/>
        </w:rPr>
      </w:pPr>
      <w:r w:rsidRPr="005F739D">
        <w:rPr>
          <w:snapToGrid w:val="0"/>
        </w:rPr>
        <w:t xml:space="preserve"> </w:t>
      </w:r>
      <w:r w:rsidR="000A58BA">
        <w:rPr>
          <w:snapToGrid w:val="0"/>
        </w:rPr>
        <w:t xml:space="preserve"> </w:t>
      </w:r>
    </w:p>
    <w:p w:rsidR="00A3144D" w:rsidRPr="004A445C" w:rsidRDefault="004A445C" w:rsidP="005F739D">
      <w:pPr>
        <w:rPr>
          <w:b/>
          <w:snapToGrid w:val="0"/>
        </w:rPr>
      </w:pPr>
      <w:r w:rsidRPr="004A445C">
        <w:rPr>
          <w:b/>
          <w:snapToGrid w:val="0"/>
        </w:rPr>
        <w:t>1.6.1 Types:</w:t>
      </w:r>
    </w:p>
    <w:p w:rsidR="00A3144D" w:rsidRDefault="00A3144D" w:rsidP="005F739D">
      <w:r w:rsidRPr="005F739D">
        <w:rPr>
          <w:snapToGrid w:val="0"/>
        </w:rPr>
        <w:t xml:space="preserve">The </w:t>
      </w:r>
      <w:r w:rsidR="00873E0F" w:rsidRPr="001F14DA">
        <w:rPr>
          <w:b/>
          <w:u w:val="single"/>
        </w:rPr>
        <w:t>Municipality</w:t>
      </w:r>
      <w:r w:rsidRPr="005F739D">
        <w:rPr>
          <w:snapToGrid w:val="0"/>
        </w:rPr>
        <w:t xml:space="preserve"> plans to use tw</w:t>
      </w:r>
      <w:r w:rsidR="000A58BA">
        <w:rPr>
          <w:snapToGrid w:val="0"/>
        </w:rPr>
        <w:t>o (2) types of debris storage</w:t>
      </w:r>
      <w:r w:rsidRPr="005F739D">
        <w:rPr>
          <w:snapToGrid w:val="0"/>
        </w:rPr>
        <w:t xml:space="preserve"> sites</w:t>
      </w:r>
      <w:r w:rsidR="00873E0F">
        <w:rPr>
          <w:snapToGrid w:val="0"/>
        </w:rPr>
        <w:t xml:space="preserve"> as needed</w:t>
      </w:r>
      <w:r w:rsidRPr="005F739D">
        <w:rPr>
          <w:snapToGrid w:val="0"/>
        </w:rPr>
        <w:t>.</w:t>
      </w:r>
      <w:r w:rsidR="004A445C">
        <w:rPr>
          <w:snapToGrid w:val="0"/>
        </w:rPr>
        <w:t xml:space="preserve"> </w:t>
      </w:r>
      <w:r w:rsidR="000A58BA">
        <w:rPr>
          <w:snapToGrid w:val="0"/>
        </w:rPr>
        <w:t>Vegetative debris storage</w:t>
      </w:r>
      <w:r w:rsidRPr="005F739D">
        <w:rPr>
          <w:snapToGrid w:val="0"/>
        </w:rPr>
        <w:t xml:space="preserve"> sites will be primary devoted to the reduction of clean woody debris </w:t>
      </w:r>
      <w:r w:rsidR="004A445C">
        <w:rPr>
          <w:snapToGrid w:val="0"/>
        </w:rPr>
        <w:t xml:space="preserve">by either burning or grinding. </w:t>
      </w:r>
      <w:r w:rsidRPr="005F739D">
        <w:rPr>
          <w:snapToGrid w:val="0"/>
        </w:rPr>
        <w:t>Mixed debris and Construction &amp; De</w:t>
      </w:r>
      <w:r w:rsidR="000A58BA">
        <w:rPr>
          <w:snapToGrid w:val="0"/>
        </w:rPr>
        <w:t>molition (C&amp;D) debris storage</w:t>
      </w:r>
      <w:r w:rsidRPr="005F739D">
        <w:rPr>
          <w:snapToGrid w:val="0"/>
        </w:rPr>
        <w:t xml:space="preserve"> sites will b</w:t>
      </w:r>
      <w:r w:rsidR="00067C1D">
        <w:rPr>
          <w:snapToGrid w:val="0"/>
        </w:rPr>
        <w:t xml:space="preserve">e operated as transfer points.  </w:t>
      </w:r>
      <w:r w:rsidRPr="005F739D">
        <w:rPr>
          <w:snapToGrid w:val="0"/>
        </w:rPr>
        <w:t>Mixed and C&amp;D debris will be deposited at these sites and then reloaded for final transport to an authorized landfill. Material coming into the Vegetative or C&amp;D d</w:t>
      </w:r>
      <w:r w:rsidR="000A58BA">
        <w:rPr>
          <w:snapToGrid w:val="0"/>
        </w:rPr>
        <w:t>ebris storage</w:t>
      </w:r>
      <w:r w:rsidRPr="005F739D">
        <w:rPr>
          <w:snapToGrid w:val="0"/>
        </w:rPr>
        <w:t xml:space="preserve"> site(s) will be measured and p</w:t>
      </w:r>
      <w:r w:rsidR="00067C1D">
        <w:rPr>
          <w:snapToGrid w:val="0"/>
        </w:rPr>
        <w:t xml:space="preserve">aid for by a unit price measurement according </w:t>
      </w:r>
      <w:r w:rsidR="00873E0F">
        <w:rPr>
          <w:snapToGrid w:val="0"/>
        </w:rPr>
        <w:t xml:space="preserve">to the Price Proposal Form. </w:t>
      </w:r>
      <w:r w:rsidRPr="005F739D">
        <w:rPr>
          <w:snapToGrid w:val="0"/>
        </w:rPr>
        <w:t xml:space="preserve"> Materials removed and transpor</w:t>
      </w:r>
      <w:r w:rsidR="000A58BA">
        <w:rPr>
          <w:snapToGrid w:val="0"/>
        </w:rPr>
        <w:t>ted from a C&amp;D debris storage</w:t>
      </w:r>
      <w:r w:rsidRPr="005F739D">
        <w:rPr>
          <w:snapToGrid w:val="0"/>
        </w:rPr>
        <w:t xml:space="preserve"> site(s) will be measured and paid </w:t>
      </w:r>
      <w:r w:rsidR="00067C1D" w:rsidRPr="005F739D">
        <w:rPr>
          <w:snapToGrid w:val="0"/>
        </w:rPr>
        <w:t xml:space="preserve">by </w:t>
      </w:r>
      <w:r w:rsidR="00067C1D">
        <w:rPr>
          <w:snapToGrid w:val="0"/>
        </w:rPr>
        <w:t>a unit price measurement according to</w:t>
      </w:r>
      <w:r w:rsidR="00FC356E">
        <w:rPr>
          <w:snapToGrid w:val="0"/>
        </w:rPr>
        <w:t xml:space="preserve"> rates found in Addendum</w:t>
      </w:r>
      <w:r w:rsidR="00FC356E">
        <w:t xml:space="preserve"> 1 of this contract.</w:t>
      </w:r>
    </w:p>
    <w:p w:rsidR="00FC356E" w:rsidRDefault="00FC356E" w:rsidP="005F739D">
      <w:pPr>
        <w:rPr>
          <w:snapToGrid w:val="0"/>
        </w:rPr>
      </w:pPr>
    </w:p>
    <w:p w:rsidR="00C32969" w:rsidRPr="00C32969" w:rsidRDefault="00C32969" w:rsidP="005F739D">
      <w:pPr>
        <w:rPr>
          <w:b/>
          <w:snapToGrid w:val="0"/>
        </w:rPr>
      </w:pPr>
      <w:r w:rsidRPr="00C32969">
        <w:rPr>
          <w:b/>
          <w:snapToGrid w:val="0"/>
        </w:rPr>
        <w:t>1.6.2 Locations of debris management sites</w:t>
      </w:r>
      <w:r>
        <w:rPr>
          <w:b/>
          <w:snapToGrid w:val="0"/>
        </w:rPr>
        <w:t>:</w:t>
      </w:r>
    </w:p>
    <w:p w:rsidR="00FC356E" w:rsidRDefault="00A3144D" w:rsidP="00C32969">
      <w:pPr>
        <w:rPr>
          <w:snapToGrid w:val="0"/>
        </w:rPr>
      </w:pPr>
      <w:r w:rsidRPr="005F739D">
        <w:rPr>
          <w:snapToGrid w:val="0"/>
        </w:rPr>
        <w:t>L</w:t>
      </w:r>
      <w:r w:rsidR="000A58BA">
        <w:rPr>
          <w:snapToGrid w:val="0"/>
        </w:rPr>
        <w:t>ocations of all debris storage</w:t>
      </w:r>
      <w:r w:rsidR="00067C1D">
        <w:rPr>
          <w:snapToGrid w:val="0"/>
        </w:rPr>
        <w:t xml:space="preserve"> sites will be provided by</w:t>
      </w:r>
      <w:r w:rsidR="00791017">
        <w:rPr>
          <w:snapToGrid w:val="0"/>
        </w:rPr>
        <w:t xml:space="preserve"> the</w:t>
      </w:r>
      <w:r w:rsidR="00067C1D">
        <w:rPr>
          <w:snapToGrid w:val="0"/>
        </w:rPr>
        <w:t xml:space="preserve"> </w:t>
      </w:r>
      <w:r w:rsidR="00067C1D" w:rsidRPr="001F14DA">
        <w:rPr>
          <w:b/>
          <w:u w:val="single"/>
        </w:rPr>
        <w:t>Municipality</w:t>
      </w:r>
      <w:r w:rsidR="00067C1D">
        <w:rPr>
          <w:snapToGrid w:val="0"/>
        </w:rPr>
        <w:t xml:space="preserve">.  The </w:t>
      </w:r>
      <w:r w:rsidR="00067C1D" w:rsidRPr="001F14DA">
        <w:rPr>
          <w:b/>
          <w:u w:val="single"/>
        </w:rPr>
        <w:t>Municipality</w:t>
      </w:r>
      <w:r w:rsidRPr="005F739D">
        <w:rPr>
          <w:snapToGrid w:val="0"/>
        </w:rPr>
        <w:t xml:space="preserve"> must approve site improvements before work begins and an</w:t>
      </w:r>
      <w:r w:rsidR="00BB6496">
        <w:rPr>
          <w:snapToGrid w:val="0"/>
        </w:rPr>
        <w:t>y costs, other than those</w:t>
      </w:r>
      <w:r w:rsidR="00BB6496" w:rsidRPr="00BB6496">
        <w:rPr>
          <w:snapToGrid w:val="0"/>
        </w:rPr>
        <w:t xml:space="preserve"> </w:t>
      </w:r>
      <w:r w:rsidR="00BB6496">
        <w:rPr>
          <w:snapToGrid w:val="0"/>
        </w:rPr>
        <w:t>found in Addendum</w:t>
      </w:r>
      <w:r w:rsidR="00BB6496">
        <w:t xml:space="preserve"> 1 of this contract</w:t>
      </w:r>
      <w:r w:rsidR="00791017">
        <w:rPr>
          <w:snapToGrid w:val="0"/>
        </w:rPr>
        <w:t>.</w:t>
      </w:r>
      <w:r w:rsidRPr="005F739D">
        <w:rPr>
          <w:snapToGrid w:val="0"/>
        </w:rPr>
        <w:t xml:space="preserve"> </w:t>
      </w:r>
    </w:p>
    <w:p w:rsidR="00791017" w:rsidRDefault="00791017" w:rsidP="00C32969">
      <w:pPr>
        <w:rPr>
          <w:snapToGrid w:val="0"/>
        </w:rPr>
      </w:pPr>
    </w:p>
    <w:p w:rsidR="00791017" w:rsidRDefault="00791017" w:rsidP="00C32969">
      <w:pPr>
        <w:rPr>
          <w:snapToGrid w:val="0"/>
        </w:rPr>
      </w:pPr>
    </w:p>
    <w:p w:rsidR="0003767F" w:rsidRDefault="0003767F" w:rsidP="00C32969">
      <w:pPr>
        <w:rPr>
          <w:snapToGrid w:val="0"/>
        </w:rPr>
      </w:pPr>
    </w:p>
    <w:p w:rsidR="00791017" w:rsidRDefault="00791017" w:rsidP="00C32969">
      <w:pPr>
        <w:rPr>
          <w:b/>
          <w:snapToGrid w:val="0"/>
        </w:rPr>
      </w:pPr>
    </w:p>
    <w:p w:rsidR="00C32969" w:rsidRPr="00C32969" w:rsidRDefault="00C32969" w:rsidP="00C32969">
      <w:pPr>
        <w:rPr>
          <w:b/>
          <w:snapToGrid w:val="0"/>
        </w:rPr>
      </w:pPr>
      <w:r w:rsidRPr="00C32969">
        <w:rPr>
          <w:b/>
          <w:snapToGrid w:val="0"/>
        </w:rPr>
        <w:t>1.6.3 Contractor’s Debris Site Management Plan</w:t>
      </w:r>
      <w:r w:rsidR="00E64631">
        <w:rPr>
          <w:b/>
          <w:snapToGrid w:val="0"/>
        </w:rPr>
        <w:t>:</w:t>
      </w:r>
    </w:p>
    <w:p w:rsidR="00C32969" w:rsidRPr="005F739D" w:rsidRDefault="000A58BA" w:rsidP="00C32969">
      <w:pPr>
        <w:rPr>
          <w:snapToGrid w:val="0"/>
        </w:rPr>
      </w:pPr>
      <w:r>
        <w:rPr>
          <w:snapToGrid w:val="0"/>
        </w:rPr>
        <w:t>Once the debris storage</w:t>
      </w:r>
      <w:r w:rsidR="00C32969" w:rsidRPr="005F739D">
        <w:rPr>
          <w:snapToGrid w:val="0"/>
        </w:rPr>
        <w:t xml:space="preserve"> site(s)</w:t>
      </w:r>
      <w:r w:rsidR="00C32969">
        <w:rPr>
          <w:snapToGrid w:val="0"/>
        </w:rPr>
        <w:t xml:space="preserve"> is/are identified by the</w:t>
      </w:r>
      <w:r w:rsidR="00C32969" w:rsidRPr="005E0A82">
        <w:rPr>
          <w:b/>
          <w:u w:val="single"/>
        </w:rPr>
        <w:t xml:space="preserve"> </w:t>
      </w:r>
      <w:r w:rsidR="00C32969" w:rsidRPr="001F14DA">
        <w:rPr>
          <w:b/>
          <w:u w:val="single"/>
        </w:rPr>
        <w:t>Municipality</w:t>
      </w:r>
      <w:r w:rsidR="00C32969">
        <w:rPr>
          <w:snapToGrid w:val="0"/>
        </w:rPr>
        <w:t>,</w:t>
      </w:r>
      <w:r w:rsidR="00890A37">
        <w:rPr>
          <w:snapToGrid w:val="0"/>
        </w:rPr>
        <w:t xml:space="preserve"> the Contractor</w:t>
      </w:r>
      <w:r w:rsidR="00C32969" w:rsidRPr="005F739D">
        <w:rPr>
          <w:snapToGrid w:val="0"/>
        </w:rPr>
        <w:t xml:space="preserve"> will prepare and provide a Site Management Plan for r</w:t>
      </w:r>
      <w:r w:rsidR="00C32969">
        <w:rPr>
          <w:snapToGrid w:val="0"/>
        </w:rPr>
        <w:t xml:space="preserve">eview and approval by the </w:t>
      </w:r>
      <w:r w:rsidR="00C32969" w:rsidRPr="001F14DA">
        <w:rPr>
          <w:b/>
          <w:u w:val="single"/>
        </w:rPr>
        <w:t>Municipality</w:t>
      </w:r>
      <w:r w:rsidR="00C32969" w:rsidRPr="005F739D">
        <w:rPr>
          <w:snapToGrid w:val="0"/>
        </w:rPr>
        <w:t xml:space="preserve"> prior to beginning work.</w:t>
      </w:r>
    </w:p>
    <w:p w:rsidR="00C32969" w:rsidRPr="005F739D" w:rsidRDefault="00C32969" w:rsidP="00C32969">
      <w:pPr>
        <w:rPr>
          <w:snapToGrid w:val="0"/>
        </w:rPr>
      </w:pPr>
      <w:r w:rsidRPr="005F739D">
        <w:rPr>
          <w:snapToGrid w:val="0"/>
        </w:rPr>
        <w:t>A minimum of three (3) copies of the plan is required. The plan shall be drawn to a scale of 1" = 50' and address following functions:</w:t>
      </w:r>
    </w:p>
    <w:p w:rsidR="00C32969" w:rsidRPr="005F739D" w:rsidRDefault="00C32969" w:rsidP="00C32969">
      <w:pPr>
        <w:numPr>
          <w:ilvl w:val="0"/>
          <w:numId w:val="24"/>
        </w:numPr>
      </w:pPr>
      <w:r w:rsidRPr="005F739D">
        <w:t>Access to site</w:t>
      </w:r>
    </w:p>
    <w:p w:rsidR="00C32969" w:rsidRPr="005F739D" w:rsidRDefault="00C32969" w:rsidP="00C32969">
      <w:pPr>
        <w:numPr>
          <w:ilvl w:val="0"/>
          <w:numId w:val="24"/>
        </w:numPr>
        <w:rPr>
          <w:snapToGrid w:val="0"/>
        </w:rPr>
      </w:pPr>
      <w:r w:rsidRPr="005F739D">
        <w:rPr>
          <w:snapToGrid w:val="0"/>
        </w:rPr>
        <w:t>Site management, to include point-of-contact, organizational chart, etc</w:t>
      </w:r>
    </w:p>
    <w:p w:rsidR="00C32969" w:rsidRPr="005F739D" w:rsidRDefault="00C32969" w:rsidP="00C32969">
      <w:pPr>
        <w:numPr>
          <w:ilvl w:val="0"/>
          <w:numId w:val="24"/>
        </w:numPr>
        <w:rPr>
          <w:snapToGrid w:val="0"/>
        </w:rPr>
      </w:pPr>
      <w:r w:rsidRPr="005F739D">
        <w:rPr>
          <w:snapToGrid w:val="0"/>
        </w:rPr>
        <w:t>Site preparation, - clearing, erosion control, and grading</w:t>
      </w:r>
    </w:p>
    <w:p w:rsidR="00C32969" w:rsidRPr="005F739D" w:rsidRDefault="00C32969" w:rsidP="00C32969">
      <w:pPr>
        <w:numPr>
          <w:ilvl w:val="0"/>
          <w:numId w:val="24"/>
        </w:numPr>
        <w:rPr>
          <w:snapToGrid w:val="0"/>
        </w:rPr>
      </w:pPr>
      <w:r w:rsidRPr="005F739D">
        <w:rPr>
          <w:snapToGrid w:val="0"/>
        </w:rPr>
        <w:t>Traffic control procedures</w:t>
      </w:r>
    </w:p>
    <w:p w:rsidR="00C32969" w:rsidRPr="005F739D" w:rsidRDefault="00C32969" w:rsidP="00C32969">
      <w:pPr>
        <w:numPr>
          <w:ilvl w:val="0"/>
          <w:numId w:val="24"/>
        </w:numPr>
        <w:rPr>
          <w:snapToGrid w:val="0"/>
        </w:rPr>
      </w:pPr>
      <w:r w:rsidRPr="005F739D">
        <w:rPr>
          <w:snapToGrid w:val="0"/>
        </w:rPr>
        <w:t>Site Safety</w:t>
      </w:r>
    </w:p>
    <w:p w:rsidR="00C32969" w:rsidRPr="005F739D" w:rsidRDefault="00C32969" w:rsidP="00C32969">
      <w:pPr>
        <w:numPr>
          <w:ilvl w:val="0"/>
          <w:numId w:val="24"/>
        </w:numPr>
        <w:rPr>
          <w:snapToGrid w:val="0"/>
        </w:rPr>
      </w:pPr>
      <w:r w:rsidRPr="005F739D">
        <w:rPr>
          <w:snapToGrid w:val="0"/>
        </w:rPr>
        <w:t xml:space="preserve">Site Security </w:t>
      </w:r>
    </w:p>
    <w:p w:rsidR="00C32969" w:rsidRPr="005F739D" w:rsidRDefault="00C32969" w:rsidP="00C32969">
      <w:pPr>
        <w:numPr>
          <w:ilvl w:val="0"/>
          <w:numId w:val="24"/>
        </w:numPr>
        <w:rPr>
          <w:snapToGrid w:val="0"/>
        </w:rPr>
      </w:pPr>
      <w:r w:rsidRPr="005F739D">
        <w:rPr>
          <w:snapToGrid w:val="0"/>
        </w:rPr>
        <w:t>Site Layout/Segregation of debris</w:t>
      </w:r>
    </w:p>
    <w:p w:rsidR="00C32969" w:rsidRPr="005F739D" w:rsidRDefault="00C32969" w:rsidP="00C32969">
      <w:pPr>
        <w:numPr>
          <w:ilvl w:val="0"/>
          <w:numId w:val="24"/>
        </w:numPr>
        <w:rPr>
          <w:snapToGrid w:val="0"/>
        </w:rPr>
      </w:pPr>
      <w:r w:rsidRPr="005F739D">
        <w:rPr>
          <w:snapToGrid w:val="0"/>
        </w:rPr>
        <w:t>Hazardous waste material plan</w:t>
      </w:r>
    </w:p>
    <w:p w:rsidR="00C32969" w:rsidRPr="005F739D" w:rsidRDefault="00C32969" w:rsidP="00C32969">
      <w:pPr>
        <w:numPr>
          <w:ilvl w:val="0"/>
          <w:numId w:val="24"/>
        </w:numPr>
        <w:rPr>
          <w:snapToGrid w:val="0"/>
        </w:rPr>
      </w:pPr>
      <w:r w:rsidRPr="005F739D">
        <w:rPr>
          <w:snapToGrid w:val="0"/>
        </w:rPr>
        <w:t>Location of ash disposal area, hazardous material containment area, contractor work area, and inspection tower (if required)</w:t>
      </w:r>
    </w:p>
    <w:p w:rsidR="00C32969" w:rsidRPr="005F739D" w:rsidRDefault="00C32969" w:rsidP="00C32969">
      <w:pPr>
        <w:numPr>
          <w:ilvl w:val="0"/>
          <w:numId w:val="24"/>
        </w:numPr>
        <w:rPr>
          <w:snapToGrid w:val="0"/>
        </w:rPr>
      </w:pPr>
      <w:r w:rsidRPr="005F739D">
        <w:rPr>
          <w:snapToGrid w:val="0"/>
        </w:rPr>
        <w:t>Location of incineration operations, grinding operation (if required). Note:  All incineration and grinding operations shall be in accordance with Appendix H, Public Assistance Debris Management guide, FEMA 325 dated April 1999 or latest edition, and with NC Division of Solid Waste and Air Quality Control.</w:t>
      </w:r>
    </w:p>
    <w:p w:rsidR="00C32969" w:rsidRPr="005F739D" w:rsidRDefault="00C32969" w:rsidP="00C32969">
      <w:pPr>
        <w:numPr>
          <w:ilvl w:val="0"/>
          <w:numId w:val="24"/>
        </w:numPr>
        <w:rPr>
          <w:snapToGrid w:val="0"/>
        </w:rPr>
      </w:pPr>
      <w:r w:rsidRPr="005F739D">
        <w:rPr>
          <w:snapToGrid w:val="0"/>
        </w:rPr>
        <w:t>Location of existing structures or sensitive areas requiring protection</w:t>
      </w:r>
    </w:p>
    <w:p w:rsidR="00C32969" w:rsidRDefault="00C32969" w:rsidP="00C32969">
      <w:pPr>
        <w:numPr>
          <w:ilvl w:val="0"/>
          <w:numId w:val="24"/>
        </w:numPr>
        <w:rPr>
          <w:snapToGrid w:val="0"/>
        </w:rPr>
      </w:pPr>
      <w:r w:rsidRPr="005F739D">
        <w:rPr>
          <w:snapToGrid w:val="0"/>
        </w:rPr>
        <w:t>Environmental mitigation plan, including consideration for smoke, dust, noise, traffic, buffer zones, storm water runoff</w:t>
      </w:r>
    </w:p>
    <w:p w:rsidR="00C32969" w:rsidRDefault="00C32969" w:rsidP="00C32969">
      <w:pPr>
        <w:numPr>
          <w:ilvl w:val="0"/>
          <w:numId w:val="24"/>
        </w:numPr>
        <w:rPr>
          <w:snapToGrid w:val="0"/>
        </w:rPr>
      </w:pPr>
      <w:r w:rsidRPr="005F739D">
        <w:rPr>
          <w:snapToGrid w:val="0"/>
        </w:rPr>
        <w:t>All necessary licenses, permits, and fees for the same are the responsibility of the Contractor.</w:t>
      </w:r>
    </w:p>
    <w:p w:rsidR="00C32969" w:rsidRPr="005F739D" w:rsidRDefault="00C32969" w:rsidP="00C32969">
      <w:pPr>
        <w:ind w:left="1080"/>
        <w:rPr>
          <w:snapToGrid w:val="0"/>
        </w:rPr>
      </w:pPr>
    </w:p>
    <w:p w:rsidR="00C32969" w:rsidRDefault="00890A37" w:rsidP="00C32969">
      <w:pPr>
        <w:rPr>
          <w:snapToGrid w:val="0"/>
        </w:rPr>
      </w:pPr>
      <w:r>
        <w:rPr>
          <w:snapToGrid w:val="0"/>
        </w:rPr>
        <w:t>The Contractor</w:t>
      </w:r>
      <w:r w:rsidR="00C32969" w:rsidRPr="005F739D">
        <w:rPr>
          <w:snapToGrid w:val="0"/>
        </w:rPr>
        <w:t xml:space="preserve"> shall provide all utilities, sanitation faciliti</w:t>
      </w:r>
      <w:r>
        <w:rPr>
          <w:snapToGrid w:val="0"/>
        </w:rPr>
        <w:t>es, as required.  The Contractor</w:t>
      </w:r>
      <w:r w:rsidR="00C32969" w:rsidRPr="005F739D">
        <w:rPr>
          <w:snapToGrid w:val="0"/>
        </w:rPr>
        <w:t xml:space="preserve"> shall protect existing structures and natural resources at the site(s) and repair any </w:t>
      </w:r>
      <w:r>
        <w:rPr>
          <w:snapToGrid w:val="0"/>
        </w:rPr>
        <w:t>damage caused by the Contractor’s</w:t>
      </w:r>
      <w:r w:rsidR="00C32969" w:rsidRPr="005F739D">
        <w:rPr>
          <w:snapToGrid w:val="0"/>
        </w:rPr>
        <w:t xml:space="preserve"> operations at n</w:t>
      </w:r>
      <w:r w:rsidR="00B008A3">
        <w:rPr>
          <w:snapToGrid w:val="0"/>
        </w:rPr>
        <w:t xml:space="preserve">o additional cost to the </w:t>
      </w:r>
      <w:r w:rsidR="00B008A3" w:rsidRPr="001F14DA">
        <w:rPr>
          <w:b/>
          <w:u w:val="single"/>
        </w:rPr>
        <w:t>Municipality</w:t>
      </w:r>
      <w:r w:rsidR="00B008A3">
        <w:rPr>
          <w:snapToGrid w:val="0"/>
        </w:rPr>
        <w:t xml:space="preserve"> </w:t>
      </w:r>
      <w:r w:rsidR="00C32969" w:rsidRPr="005F739D">
        <w:rPr>
          <w:snapToGrid w:val="0"/>
        </w:rPr>
        <w:t>or any other Governmental Identity.</w:t>
      </w:r>
    </w:p>
    <w:p w:rsidR="00C32969" w:rsidRDefault="00C32969" w:rsidP="00C32969">
      <w:pPr>
        <w:rPr>
          <w:snapToGrid w:val="0"/>
        </w:rPr>
      </w:pPr>
    </w:p>
    <w:p w:rsidR="00C32969" w:rsidRPr="00C32969" w:rsidRDefault="00C32969" w:rsidP="00C32969">
      <w:pPr>
        <w:rPr>
          <w:b/>
          <w:snapToGrid w:val="0"/>
        </w:rPr>
      </w:pPr>
      <w:r w:rsidRPr="00C32969">
        <w:rPr>
          <w:b/>
          <w:snapToGrid w:val="0"/>
        </w:rPr>
        <w:t xml:space="preserve">1.6.4 </w:t>
      </w:r>
      <w:smartTag w:uri="urn:schemas-microsoft-com:office:smarttags" w:element="place">
        <w:smartTag w:uri="urn:schemas-microsoft-com:office:smarttags" w:element="PlaceName">
          <w:r w:rsidRPr="00C32969">
            <w:rPr>
              <w:b/>
              <w:snapToGrid w:val="0"/>
            </w:rPr>
            <w:t>Inspection</w:t>
          </w:r>
        </w:smartTag>
        <w:r w:rsidRPr="00C32969">
          <w:rPr>
            <w:b/>
            <w:snapToGrid w:val="0"/>
          </w:rPr>
          <w:t xml:space="preserve"> </w:t>
        </w:r>
        <w:smartTag w:uri="urn:schemas-microsoft-com:office:smarttags" w:element="PlaceType">
          <w:r w:rsidRPr="00C32969">
            <w:rPr>
              <w:b/>
              <w:snapToGrid w:val="0"/>
            </w:rPr>
            <w:t>Tower</w:t>
          </w:r>
        </w:smartTag>
      </w:smartTag>
      <w:r>
        <w:rPr>
          <w:b/>
          <w:snapToGrid w:val="0"/>
        </w:rPr>
        <w:t>:</w:t>
      </w:r>
    </w:p>
    <w:p w:rsidR="00C32969" w:rsidRPr="005F739D" w:rsidRDefault="00890A37" w:rsidP="00C32969">
      <w:pPr>
        <w:rPr>
          <w:snapToGrid w:val="0"/>
        </w:rPr>
      </w:pPr>
      <w:r>
        <w:rPr>
          <w:snapToGrid w:val="0"/>
        </w:rPr>
        <w:t>The Contractor</w:t>
      </w:r>
      <w:r w:rsidR="00C32969" w:rsidRPr="005F739D">
        <w:rPr>
          <w:snapToGrid w:val="0"/>
        </w:rPr>
        <w:t xml:space="preserve"> shall construct an inspection</w:t>
      </w:r>
      <w:r w:rsidR="000A58BA">
        <w:rPr>
          <w:snapToGrid w:val="0"/>
        </w:rPr>
        <w:t xml:space="preserve"> tower at each debris storage</w:t>
      </w:r>
      <w:r w:rsidR="00C32969" w:rsidRPr="005F739D">
        <w:rPr>
          <w:snapToGrid w:val="0"/>
        </w:rPr>
        <w:t xml:space="preserve"> site</w:t>
      </w:r>
      <w:r w:rsidR="000A58BA">
        <w:rPr>
          <w:snapToGrid w:val="0"/>
        </w:rPr>
        <w:t xml:space="preserve"> as requested by the </w:t>
      </w:r>
      <w:r w:rsidR="000A58BA" w:rsidRPr="001F14DA">
        <w:rPr>
          <w:b/>
          <w:u w:val="single"/>
        </w:rPr>
        <w:t>Municipality</w:t>
      </w:r>
      <w:r w:rsidR="00C32969" w:rsidRPr="005F739D">
        <w:rPr>
          <w:snapToGrid w:val="0"/>
        </w:rPr>
        <w:t xml:space="preserve">. The tower shall be constructed using pressure treated wood or metal scaffolding.  The floor elevation of the tower shall be 10-feet above the existing ground elevation.  The floor area shall be a minimum 8' by 8', constructed of 2"x 8" joists, 16" O.C. with 3/4" plywood supported by a minimum of four 6" x 6" posts. A 4-foot high wall constructed of 2" x 4" studs and ½” plywood shall protect the perimeter of the floor area.  The floor area shall be covered with a roof.  The roof shall provide a </w:t>
      </w:r>
      <w:r w:rsidR="00C32969" w:rsidRPr="005F739D">
        <w:rPr>
          <w:snapToGrid w:val="0"/>
          <w:u w:val="single"/>
        </w:rPr>
        <w:t>minimum</w:t>
      </w:r>
      <w:r w:rsidR="00C32969" w:rsidRPr="005F739D">
        <w:rPr>
          <w:snapToGrid w:val="0"/>
        </w:rPr>
        <w:t xml:space="preserve"> of 6'-6" of headroom below the support beams.  Steps with a handrail shall provide access to the tower.  Tower shall be built in accordance with approved </w:t>
      </w:r>
      <w:r w:rsidR="00C32969" w:rsidRPr="001F14DA">
        <w:rPr>
          <w:b/>
          <w:u w:val="single"/>
        </w:rPr>
        <w:t>Municipality</w:t>
      </w:r>
      <w:r w:rsidR="00C32969" w:rsidRPr="005F739D">
        <w:rPr>
          <w:snapToGrid w:val="0"/>
        </w:rPr>
        <w:t xml:space="preserve"> building standards an</w:t>
      </w:r>
      <w:r w:rsidR="00C32969">
        <w:rPr>
          <w:snapToGrid w:val="0"/>
        </w:rPr>
        <w:t xml:space="preserve">d shall be inspected by the </w:t>
      </w:r>
      <w:r w:rsidR="00C32969" w:rsidRPr="001F14DA">
        <w:rPr>
          <w:b/>
          <w:u w:val="single"/>
        </w:rPr>
        <w:t>Municipality</w:t>
      </w:r>
      <w:r w:rsidR="00C32969" w:rsidRPr="005F739D">
        <w:rPr>
          <w:snapToGrid w:val="0"/>
        </w:rPr>
        <w:t xml:space="preserve"> building inspector’s office.</w:t>
      </w:r>
    </w:p>
    <w:p w:rsidR="00C32969" w:rsidRPr="005F739D" w:rsidRDefault="00C32969" w:rsidP="00C32969">
      <w:pPr>
        <w:rPr>
          <w:snapToGrid w:val="0"/>
        </w:rPr>
      </w:pPr>
      <w:r w:rsidRPr="005F739D">
        <w:rPr>
          <w:snapToGrid w:val="0"/>
        </w:rPr>
        <w:t xml:space="preserve"> </w:t>
      </w:r>
    </w:p>
    <w:p w:rsidR="00C32969" w:rsidRPr="00C32969" w:rsidRDefault="00C32969" w:rsidP="00C32969">
      <w:pPr>
        <w:rPr>
          <w:b/>
          <w:snapToGrid w:val="0"/>
        </w:rPr>
      </w:pPr>
      <w:r w:rsidRPr="00C32969">
        <w:rPr>
          <w:b/>
          <w:snapToGrid w:val="0"/>
        </w:rPr>
        <w:t>1.6.5 Household Hazardous Waste Issues</w:t>
      </w:r>
      <w:r>
        <w:rPr>
          <w:b/>
          <w:snapToGrid w:val="0"/>
        </w:rPr>
        <w:t>:</w:t>
      </w:r>
    </w:p>
    <w:p w:rsidR="00C32969" w:rsidRPr="005F739D" w:rsidRDefault="00890A37" w:rsidP="00C32969">
      <w:r>
        <w:t>The Contractor</w:t>
      </w:r>
      <w:r w:rsidR="00C32969" w:rsidRPr="005F739D">
        <w:t xml:space="preserve"> will be required to construct a containmen</w:t>
      </w:r>
      <w:r w:rsidR="000A58BA">
        <w:t>t area at each debris storage</w:t>
      </w:r>
      <w:r w:rsidR="00C32969" w:rsidRPr="005F739D">
        <w:t xml:space="preserve"> site.  This containment area will be consisted of an earth berm with a non-permeable soil liner and 4” of sand.  This area shall be 30' x 30'. The HHW containment area must be covered at all times with a non-permeable cover.  </w:t>
      </w:r>
    </w:p>
    <w:p w:rsidR="00C32969" w:rsidRPr="005F739D" w:rsidRDefault="00C32969" w:rsidP="00C32969"/>
    <w:p w:rsidR="00C32969" w:rsidRDefault="00C32969" w:rsidP="00C32969">
      <w:r w:rsidRPr="005F739D">
        <w:t>Any material found that is classified as HHW shall be r</w:t>
      </w:r>
      <w:r w:rsidR="00B008A3">
        <w:t xml:space="preserve">eported immediately to the </w:t>
      </w:r>
      <w:r w:rsidR="00B008A3" w:rsidRPr="001F14DA">
        <w:rPr>
          <w:b/>
          <w:u w:val="single"/>
        </w:rPr>
        <w:t>Municipality</w:t>
      </w:r>
      <w:r w:rsidR="00B008A3">
        <w:t>.</w:t>
      </w:r>
      <w:r w:rsidRPr="005F739D">
        <w:t xml:space="preserve"> This material shall be segregated from the remaining debris using a method that will allow the remaining non-HHW debris to be processed.  All HHW debris will be moved and placed in the designated HHW containment area.  Disposal of HHW debris will be by separate contract.</w:t>
      </w:r>
    </w:p>
    <w:p w:rsidR="00C75630" w:rsidRPr="005F739D" w:rsidRDefault="00C75630" w:rsidP="00C32969"/>
    <w:p w:rsidR="00C32969" w:rsidRPr="00E64631" w:rsidRDefault="00E64631" w:rsidP="00C32969">
      <w:pPr>
        <w:rPr>
          <w:b/>
        </w:rPr>
      </w:pPr>
      <w:r w:rsidRPr="00E64631">
        <w:rPr>
          <w:b/>
        </w:rPr>
        <w:t xml:space="preserve">1.6.6 </w:t>
      </w:r>
      <w:r w:rsidR="00C32969" w:rsidRPr="00E64631">
        <w:rPr>
          <w:b/>
        </w:rPr>
        <w:t>Contractor HHW Spills</w:t>
      </w:r>
      <w:r>
        <w:rPr>
          <w:b/>
        </w:rPr>
        <w:t>:</w:t>
      </w:r>
    </w:p>
    <w:p w:rsidR="00C32969" w:rsidRPr="005F739D" w:rsidRDefault="00890A37" w:rsidP="00C32969">
      <w:r>
        <w:t>The Contractor</w:t>
      </w:r>
      <w:r w:rsidR="00C32969" w:rsidRPr="005F739D">
        <w:t xml:space="preserve"> shall be responsible for reporting to the </w:t>
      </w:r>
      <w:r w:rsidR="00C32969" w:rsidRPr="001F14DA">
        <w:rPr>
          <w:b/>
          <w:u w:val="single"/>
        </w:rPr>
        <w:t>Municipality</w:t>
      </w:r>
      <w:r w:rsidR="00C32969" w:rsidRPr="005F739D">
        <w:t xml:space="preserve"> and cleaning up all HHW spills caused by the Contractor’s operation at n</w:t>
      </w:r>
      <w:r w:rsidR="00E64631">
        <w:t>o additional cost to the</w:t>
      </w:r>
      <w:r w:rsidR="00E64631" w:rsidRPr="00E64631">
        <w:rPr>
          <w:b/>
          <w:u w:val="single"/>
        </w:rPr>
        <w:t xml:space="preserve"> </w:t>
      </w:r>
      <w:r w:rsidR="00E64631" w:rsidRPr="001F14DA">
        <w:rPr>
          <w:b/>
          <w:u w:val="single"/>
        </w:rPr>
        <w:t>Municipality</w:t>
      </w:r>
      <w:r w:rsidR="00E64631">
        <w:t xml:space="preserve"> </w:t>
      </w:r>
      <w:r w:rsidR="00C32969" w:rsidRPr="005F739D">
        <w:t>or a</w:t>
      </w:r>
      <w:r w:rsidR="00E64631">
        <w:t xml:space="preserve">ny other governmental identity. </w:t>
      </w:r>
      <w:r w:rsidR="00C32969" w:rsidRPr="005F739D">
        <w:t>Immediate containment action shall be taken as necessary to minimiz</w:t>
      </w:r>
      <w:r w:rsidR="00E64631">
        <w:t xml:space="preserve">e effect of any spill or leak. </w:t>
      </w:r>
      <w:r w:rsidR="00C32969" w:rsidRPr="005F739D">
        <w:t xml:space="preserve">Cleanup shall be in accordance with applicable federal, state, and local laws and regulations. </w:t>
      </w:r>
      <w:r w:rsidR="00E64631">
        <w:t xml:space="preserve"> </w:t>
      </w:r>
      <w:r w:rsidR="00C32969" w:rsidRPr="005F739D">
        <w:t xml:space="preserve"> </w:t>
      </w:r>
    </w:p>
    <w:p w:rsidR="00C32969" w:rsidRPr="005F739D" w:rsidRDefault="00C32969" w:rsidP="00C32969"/>
    <w:p w:rsidR="00C32969" w:rsidRPr="005F739D" w:rsidRDefault="00C32969" w:rsidP="00C32969">
      <w:r w:rsidRPr="005F739D">
        <w:t xml:space="preserve">Spills other than the site shall be reported to the </w:t>
      </w:r>
      <w:r w:rsidRPr="001F14DA">
        <w:rPr>
          <w:b/>
          <w:u w:val="single"/>
        </w:rPr>
        <w:t>Municipality</w:t>
      </w:r>
      <w:r w:rsidRPr="005F739D">
        <w:t xml:space="preserve"> Emergency Management Coordinator and to the </w:t>
      </w:r>
      <w:r w:rsidRPr="001F14DA">
        <w:rPr>
          <w:b/>
          <w:u w:val="single"/>
        </w:rPr>
        <w:t>Municipality</w:t>
      </w:r>
      <w:r w:rsidRPr="005F739D">
        <w:t xml:space="preserve"> for this project immediately following discovery.  A written follow-up shal</w:t>
      </w:r>
      <w:r w:rsidR="00E64631">
        <w:t xml:space="preserve">l be submitted to the </w:t>
      </w:r>
      <w:r w:rsidR="00E64631" w:rsidRPr="001F14DA">
        <w:rPr>
          <w:b/>
          <w:u w:val="single"/>
        </w:rPr>
        <w:t>Municipality</w:t>
      </w:r>
      <w:r w:rsidRPr="005F739D">
        <w:t xml:space="preserve"> coordinator not later than seven (7) days after the initial report.  The written report shall be in narrative form and as a minimum shall include the following:</w:t>
      </w:r>
    </w:p>
    <w:p w:rsidR="00C32969" w:rsidRPr="005F739D" w:rsidRDefault="00C32969" w:rsidP="00E64631">
      <w:pPr>
        <w:numPr>
          <w:ilvl w:val="0"/>
          <w:numId w:val="25"/>
        </w:numPr>
      </w:pPr>
      <w:r w:rsidRPr="005F739D">
        <w:t>Description of the material spilled (including identity, quantity, manifest number, etc.).</w:t>
      </w:r>
    </w:p>
    <w:p w:rsidR="00C32969" w:rsidRPr="005F739D" w:rsidRDefault="00C32969" w:rsidP="00E64631">
      <w:pPr>
        <w:numPr>
          <w:ilvl w:val="0"/>
          <w:numId w:val="25"/>
        </w:numPr>
      </w:pPr>
      <w:r w:rsidRPr="005F739D">
        <w:t>Determination as to whether or not the amount spilled is EPA/state reportable, and when and to whom it was reported.</w:t>
      </w:r>
    </w:p>
    <w:p w:rsidR="00C32969" w:rsidRPr="005F739D" w:rsidRDefault="00C32969" w:rsidP="00E64631">
      <w:pPr>
        <w:numPr>
          <w:ilvl w:val="0"/>
          <w:numId w:val="25"/>
        </w:numPr>
      </w:pPr>
      <w:r w:rsidRPr="005F739D">
        <w:t>Exact time and location and spill, including description of the area involved.</w:t>
      </w:r>
    </w:p>
    <w:p w:rsidR="00C32969" w:rsidRPr="005F739D" w:rsidRDefault="00C32969" w:rsidP="00E64631">
      <w:pPr>
        <w:numPr>
          <w:ilvl w:val="0"/>
          <w:numId w:val="25"/>
        </w:numPr>
      </w:pPr>
      <w:r w:rsidRPr="005F739D">
        <w:t>Receiving stream or waters.</w:t>
      </w:r>
    </w:p>
    <w:p w:rsidR="00C32969" w:rsidRPr="005F739D" w:rsidRDefault="00C32969" w:rsidP="00E64631">
      <w:pPr>
        <w:numPr>
          <w:ilvl w:val="0"/>
          <w:numId w:val="25"/>
        </w:numPr>
      </w:pPr>
      <w:r w:rsidRPr="005F739D">
        <w:t>Cause of incident and equipment and personnel involved.</w:t>
      </w:r>
    </w:p>
    <w:p w:rsidR="00C32969" w:rsidRPr="005F739D" w:rsidRDefault="00C32969" w:rsidP="00E64631">
      <w:pPr>
        <w:numPr>
          <w:ilvl w:val="0"/>
          <w:numId w:val="25"/>
        </w:numPr>
      </w:pPr>
      <w:r w:rsidRPr="005F739D">
        <w:t>Injuries or property damage.</w:t>
      </w:r>
    </w:p>
    <w:p w:rsidR="00C32969" w:rsidRPr="005F739D" w:rsidRDefault="00C32969" w:rsidP="00E64631">
      <w:pPr>
        <w:numPr>
          <w:ilvl w:val="0"/>
          <w:numId w:val="25"/>
        </w:numPr>
      </w:pPr>
      <w:r w:rsidRPr="005F739D">
        <w:t>Duration of discharge.</w:t>
      </w:r>
    </w:p>
    <w:p w:rsidR="00C32969" w:rsidRPr="005F739D" w:rsidRDefault="00C32969" w:rsidP="00E64631">
      <w:pPr>
        <w:numPr>
          <w:ilvl w:val="0"/>
          <w:numId w:val="25"/>
        </w:numPr>
      </w:pPr>
      <w:r w:rsidRPr="005F739D">
        <w:t>Containment procedures initiated.</w:t>
      </w:r>
    </w:p>
    <w:p w:rsidR="00C32969" w:rsidRPr="005F739D" w:rsidRDefault="00C32969" w:rsidP="00E64631">
      <w:pPr>
        <w:numPr>
          <w:ilvl w:val="0"/>
          <w:numId w:val="25"/>
        </w:numPr>
      </w:pPr>
      <w:r w:rsidRPr="005F739D">
        <w:t>Summary of all communication the CONTRACTOR has had with press, agencies, or government o</w:t>
      </w:r>
      <w:r w:rsidR="00E64631">
        <w:t xml:space="preserve">fficials other than the </w:t>
      </w:r>
      <w:r w:rsidR="00E64631" w:rsidRPr="001F14DA">
        <w:rPr>
          <w:b/>
          <w:u w:val="single"/>
        </w:rPr>
        <w:t>Municipality</w:t>
      </w:r>
      <w:r w:rsidRPr="005F739D">
        <w:t>.</w:t>
      </w:r>
    </w:p>
    <w:p w:rsidR="00C32969" w:rsidRDefault="00C32969" w:rsidP="00E64631">
      <w:pPr>
        <w:numPr>
          <w:ilvl w:val="0"/>
          <w:numId w:val="25"/>
        </w:numPr>
      </w:pPr>
      <w:r w:rsidRPr="005F739D">
        <w:t>Description of cleanup procedures employed or to be employed at the site, including disposal location of spill residue.</w:t>
      </w:r>
      <w:r w:rsidR="00E64631">
        <w:t xml:space="preserve"> </w:t>
      </w:r>
    </w:p>
    <w:p w:rsidR="00A3144D" w:rsidRPr="00C32969" w:rsidRDefault="00A3144D" w:rsidP="005F739D">
      <w:pPr>
        <w:rPr>
          <w:snapToGrid w:val="0"/>
        </w:rPr>
      </w:pPr>
    </w:p>
    <w:p w:rsidR="00A3144D" w:rsidRPr="00C32969" w:rsidRDefault="00E64631" w:rsidP="005F739D">
      <w:pPr>
        <w:rPr>
          <w:b/>
          <w:snapToGrid w:val="0"/>
          <w:sz w:val="28"/>
        </w:rPr>
      </w:pPr>
      <w:r>
        <w:rPr>
          <w:b/>
        </w:rPr>
        <w:t>1.6.7</w:t>
      </w:r>
      <w:r w:rsidR="00C32969" w:rsidRPr="00C32969">
        <w:rPr>
          <w:b/>
        </w:rPr>
        <w:t xml:space="preserve"> Operations</w:t>
      </w:r>
      <w:r w:rsidR="005F739D" w:rsidRPr="00C32969">
        <w:rPr>
          <w:b/>
        </w:rPr>
        <w:t xml:space="preserve"> Requirements</w:t>
      </w:r>
      <w:r w:rsidR="00C32969">
        <w:rPr>
          <w:b/>
          <w:snapToGrid w:val="0"/>
          <w:sz w:val="28"/>
        </w:rPr>
        <w:t>:</w:t>
      </w:r>
    </w:p>
    <w:p w:rsidR="00A3144D" w:rsidRPr="005F739D" w:rsidRDefault="00890A37" w:rsidP="005F739D">
      <w:r>
        <w:t>The Contractor</w:t>
      </w:r>
      <w:r w:rsidR="00A3144D" w:rsidRPr="005F739D">
        <w:t xml:space="preserve"> shall supervise and direct the work, using skilled labor and proper equipment for all tasks.  Safety of the Contractor's personnel and equipment is the </w:t>
      </w:r>
      <w:r>
        <w:t>responsibility of the Contractor</w:t>
      </w:r>
      <w:r w:rsidR="00A3144D" w:rsidRPr="005F739D">
        <w:t xml:space="preserve"> to include maintaining all OSHA safety records and inspections as may be required for this type of servic</w:t>
      </w:r>
      <w:r>
        <w:t>e.  Additionally, the Contractor</w:t>
      </w:r>
      <w:r w:rsidR="00A3144D" w:rsidRPr="005F739D">
        <w:t xml:space="preserve"> shall pay for all materials, personnel, taxes, and fees necessary to perform under the terms of this contract.</w:t>
      </w:r>
    </w:p>
    <w:p w:rsidR="00A3144D" w:rsidRPr="005F739D" w:rsidRDefault="00A3144D" w:rsidP="005F739D"/>
    <w:p w:rsidR="00A3144D" w:rsidRPr="005F739D" w:rsidRDefault="00890A37" w:rsidP="005F739D">
      <w:r>
        <w:t>The Contractor</w:t>
      </w:r>
      <w:r w:rsidR="00A3144D" w:rsidRPr="005F739D">
        <w:t xml:space="preserve"> shall be responsible for control of pedestrian and vehicular traffic in the work area.  </w:t>
      </w:r>
    </w:p>
    <w:p w:rsidR="00A3144D" w:rsidRPr="005F739D" w:rsidRDefault="00A3144D" w:rsidP="005F739D"/>
    <w:p w:rsidR="00A3144D" w:rsidRPr="005F739D" w:rsidRDefault="00A3144D" w:rsidP="005F739D">
      <w:r w:rsidRPr="005F739D">
        <w:t xml:space="preserve">The </w:t>
      </w:r>
      <w:r w:rsidR="00890A37">
        <w:t>Contractor</w:t>
      </w:r>
      <w:r w:rsidRPr="005F739D">
        <w:t xml:space="preserve"> shall be responsible for installing site security measures and </w:t>
      </w:r>
      <w:r w:rsidR="00B008A3">
        <w:t>maintaining security for the operation at</w:t>
      </w:r>
      <w:r w:rsidRPr="005F739D">
        <w:t xml:space="preserve"> the site.</w:t>
      </w:r>
    </w:p>
    <w:p w:rsidR="005F739D" w:rsidRPr="005F739D" w:rsidRDefault="005F739D" w:rsidP="005F739D"/>
    <w:p w:rsidR="00A3144D" w:rsidRDefault="00890A37" w:rsidP="005F739D">
      <w:r>
        <w:t>The Contractor</w:t>
      </w:r>
      <w:r w:rsidR="00A3144D" w:rsidRPr="005F739D">
        <w:t xml:space="preserve"> shall be responsible for fire protection and shall manage the site to minimize the risk of fire.</w:t>
      </w:r>
    </w:p>
    <w:p w:rsidR="000A58BA" w:rsidRDefault="000A58BA" w:rsidP="005F739D"/>
    <w:p w:rsidR="005F739D" w:rsidRPr="00E64631" w:rsidRDefault="00E64631" w:rsidP="005F739D">
      <w:pPr>
        <w:rPr>
          <w:b/>
          <w:snapToGrid w:val="0"/>
        </w:rPr>
      </w:pPr>
      <w:r w:rsidRPr="00E64631">
        <w:rPr>
          <w:b/>
          <w:snapToGrid w:val="0"/>
        </w:rPr>
        <w:t xml:space="preserve">1.6.8 </w:t>
      </w:r>
      <w:r w:rsidR="000A58BA">
        <w:rPr>
          <w:b/>
          <w:snapToGrid w:val="0"/>
        </w:rPr>
        <w:t>Contractor Temporary Debris Storage</w:t>
      </w:r>
      <w:r w:rsidR="005F739D" w:rsidRPr="00E64631">
        <w:rPr>
          <w:b/>
          <w:snapToGrid w:val="0"/>
        </w:rPr>
        <w:t xml:space="preserve"> Site Foreman (if required)</w:t>
      </w:r>
      <w:r>
        <w:rPr>
          <w:b/>
          <w:snapToGrid w:val="0"/>
        </w:rPr>
        <w:t>:</w:t>
      </w:r>
    </w:p>
    <w:p w:rsidR="005F739D" w:rsidRPr="005F739D" w:rsidRDefault="000A58BA" w:rsidP="005F739D">
      <w:pPr>
        <w:rPr>
          <w:snapToGrid w:val="0"/>
        </w:rPr>
      </w:pPr>
      <w:r>
        <w:rPr>
          <w:snapToGrid w:val="0"/>
        </w:rPr>
        <w:t>The debris storage</w:t>
      </w:r>
      <w:r w:rsidR="005F739D" w:rsidRPr="005F739D">
        <w:rPr>
          <w:snapToGrid w:val="0"/>
        </w:rPr>
        <w:t xml:space="preserve"> site foreman and/or night foreman is responsible for management of all operations of the site to include, traffic control, dumping operations, segregation of debris, burning, grinding, and safety.  All night operation</w:t>
      </w:r>
      <w:r w:rsidR="00E64631">
        <w:rPr>
          <w:snapToGrid w:val="0"/>
        </w:rPr>
        <w:t xml:space="preserve">s must be approved by the </w:t>
      </w:r>
      <w:r w:rsidR="00E64631" w:rsidRPr="001F14DA">
        <w:rPr>
          <w:b/>
          <w:u w:val="single"/>
        </w:rPr>
        <w:t>Municipality</w:t>
      </w:r>
      <w:r w:rsidR="005F739D" w:rsidRPr="005F739D">
        <w:rPr>
          <w:snapToGrid w:val="0"/>
        </w:rPr>
        <w:t>, which may be limited primarily to burning if approved by the appropriate authority.</w:t>
      </w:r>
    </w:p>
    <w:p w:rsidR="005F739D" w:rsidRPr="005F739D" w:rsidRDefault="005F739D" w:rsidP="005F739D">
      <w:pPr>
        <w:rPr>
          <w:snapToGrid w:val="0"/>
        </w:rPr>
      </w:pPr>
    </w:p>
    <w:p w:rsidR="005F739D" w:rsidRPr="005F739D" w:rsidRDefault="005F739D" w:rsidP="005F739D">
      <w:pPr>
        <w:rPr>
          <w:snapToGrid w:val="0"/>
        </w:rPr>
      </w:pPr>
      <w:r w:rsidRPr="005F739D">
        <w:rPr>
          <w:snapToGrid w:val="0"/>
        </w:rPr>
        <w:t>Th</w:t>
      </w:r>
      <w:r w:rsidR="000A58BA">
        <w:rPr>
          <w:snapToGrid w:val="0"/>
        </w:rPr>
        <w:t>e Contractor’s Debris Storage</w:t>
      </w:r>
      <w:r w:rsidRPr="005F739D">
        <w:rPr>
          <w:snapToGrid w:val="0"/>
        </w:rPr>
        <w:t xml:space="preserve"> Site Foreman will be responsible for monitoring and documenting equipment and labor time and providing the daily operational repo</w:t>
      </w:r>
      <w:r w:rsidR="00E64631">
        <w:rPr>
          <w:snapToGrid w:val="0"/>
        </w:rPr>
        <w:t xml:space="preserve">rt to the </w:t>
      </w:r>
      <w:r w:rsidR="00E64631" w:rsidRPr="001F14DA">
        <w:rPr>
          <w:b/>
          <w:u w:val="single"/>
        </w:rPr>
        <w:t>Municipality</w:t>
      </w:r>
      <w:r w:rsidRPr="005F739D">
        <w:rPr>
          <w:snapToGrid w:val="0"/>
        </w:rPr>
        <w:t>.</w:t>
      </w:r>
    </w:p>
    <w:p w:rsidR="00C32969" w:rsidRDefault="00C32969" w:rsidP="005F739D"/>
    <w:p w:rsidR="00612B63" w:rsidRDefault="000A58BA" w:rsidP="00C32969">
      <w:r>
        <w:rPr>
          <w:b/>
          <w:iCs/>
        </w:rPr>
        <w:t>1.6.9 Debris Storage</w:t>
      </w:r>
      <w:r w:rsidR="00E64631" w:rsidRPr="00E64631">
        <w:rPr>
          <w:b/>
          <w:iCs/>
        </w:rPr>
        <w:t xml:space="preserve"> Site Monitoring</w:t>
      </w:r>
      <w:r w:rsidR="00E64631">
        <w:rPr>
          <w:b/>
          <w:iCs/>
        </w:rPr>
        <w:t>:</w:t>
      </w:r>
      <w:r w:rsidR="00E64631">
        <w:rPr>
          <w:iCs/>
        </w:rPr>
        <w:t xml:space="preserve"> </w:t>
      </w:r>
      <w:r w:rsidR="00E64631">
        <w:br/>
        <w:t xml:space="preserve">The Contractor and the </w:t>
      </w:r>
      <w:r w:rsidR="00E64631" w:rsidRPr="00215A01">
        <w:rPr>
          <w:b/>
          <w:u w:val="single"/>
        </w:rPr>
        <w:t>Municipality</w:t>
      </w:r>
      <w:r w:rsidR="00215A01" w:rsidRPr="00215A01">
        <w:rPr>
          <w:b/>
          <w:u w:val="single"/>
        </w:rPr>
        <w:t>’s</w:t>
      </w:r>
      <w:r w:rsidR="00215A01">
        <w:rPr>
          <w:b/>
        </w:rPr>
        <w:t xml:space="preserve"> </w:t>
      </w:r>
      <w:r w:rsidR="00215A01" w:rsidRPr="00215A01">
        <w:t>Monitor</w:t>
      </w:r>
      <w:r w:rsidR="00215A01">
        <w:t xml:space="preserve"> </w:t>
      </w:r>
      <w:r w:rsidR="00215A01" w:rsidRPr="0056069A">
        <w:t>will</w:t>
      </w:r>
      <w:r w:rsidR="00C32969" w:rsidRPr="0056069A">
        <w:t xml:space="preserve"> inspect each load to verify the contents are in accordance with the accepte</w:t>
      </w:r>
      <w:r w:rsidR="00B008A3">
        <w:t>d definition of eligible debris</w:t>
      </w:r>
      <w:r w:rsidR="00C32969" w:rsidRPr="0056069A">
        <w:t xml:space="preserve"> </w:t>
      </w:r>
      <w:r w:rsidR="00215A01">
        <w:t xml:space="preserve">as approved by the </w:t>
      </w:r>
      <w:r w:rsidR="00215A01" w:rsidRPr="001F14DA">
        <w:rPr>
          <w:b/>
          <w:u w:val="single"/>
        </w:rPr>
        <w:t>Municipality</w:t>
      </w:r>
      <w:r w:rsidR="00C32969" w:rsidRPr="0056069A">
        <w:t xml:space="preserve">. </w:t>
      </w:r>
      <w:r w:rsidR="00E64631">
        <w:t xml:space="preserve"> </w:t>
      </w:r>
      <w:r w:rsidR="00C32969" w:rsidRPr="0056069A">
        <w:t>If any load is determined to contain material that does not conform to the definition of eligible debris, the load will be ordered to be deposited at another landfill or receiving facility and no payment will be allowed for that load and the Cont</w:t>
      </w:r>
      <w:r w:rsidR="00215A01">
        <w:t xml:space="preserve">ractor will not invoice the </w:t>
      </w:r>
      <w:r w:rsidR="00215A01" w:rsidRPr="001F14DA">
        <w:rPr>
          <w:b/>
          <w:u w:val="single"/>
        </w:rPr>
        <w:t>Municipality</w:t>
      </w:r>
      <w:r w:rsidR="00C32969" w:rsidRPr="0056069A">
        <w:t xml:space="preserve"> for such loads</w:t>
      </w:r>
      <w:r w:rsidR="004F6E51">
        <w:t xml:space="preserve">. The Contractor and the </w:t>
      </w:r>
      <w:r w:rsidR="004F6E51" w:rsidRPr="00215A01">
        <w:rPr>
          <w:b/>
          <w:u w:val="single"/>
        </w:rPr>
        <w:t>Municipality’s</w:t>
      </w:r>
      <w:r w:rsidR="004F6E51">
        <w:rPr>
          <w:b/>
        </w:rPr>
        <w:t xml:space="preserve"> </w:t>
      </w:r>
      <w:r w:rsidR="004F6E51" w:rsidRPr="00215A01">
        <w:t>Monitor</w:t>
      </w:r>
      <w:r w:rsidR="004F6E51">
        <w:t xml:space="preserve"> </w:t>
      </w:r>
      <w:r w:rsidR="004F6E51" w:rsidRPr="0056069A">
        <w:t>will inspect each load to verify the</w:t>
      </w:r>
      <w:r w:rsidR="004F6E51">
        <w:t xml:space="preserve"> volume of </w:t>
      </w:r>
      <w:r w:rsidR="00C104DA">
        <w:t xml:space="preserve">eligible </w:t>
      </w:r>
      <w:r w:rsidR="004F6E51">
        <w:t xml:space="preserve">debris that has been hauled to the staging site. The </w:t>
      </w:r>
      <w:r w:rsidR="004F6E51" w:rsidRPr="001F14DA">
        <w:rPr>
          <w:b/>
          <w:u w:val="single"/>
        </w:rPr>
        <w:t>Municipality</w:t>
      </w:r>
      <w:r w:rsidR="004F6E51">
        <w:rPr>
          <w:b/>
          <w:u w:val="single"/>
        </w:rPr>
        <w:t>’s</w:t>
      </w:r>
      <w:r w:rsidR="004F6E51">
        <w:t xml:space="preserve"> Monitor will note on the load ticket the verified debris capacity hauled to the staging site.</w:t>
      </w:r>
      <w:r w:rsidR="00C104DA">
        <w:t xml:space="preserve"> The </w:t>
      </w:r>
      <w:r w:rsidR="00C104DA" w:rsidRPr="001F14DA">
        <w:rPr>
          <w:b/>
          <w:u w:val="single"/>
        </w:rPr>
        <w:t>Municipality</w:t>
      </w:r>
      <w:r w:rsidR="00C104DA">
        <w:rPr>
          <w:b/>
          <w:u w:val="single"/>
        </w:rPr>
        <w:t>’s</w:t>
      </w:r>
      <w:r w:rsidR="00C104DA">
        <w:t xml:space="preserve"> Monitor signature is required on all valid load tickets. If the Contractor is continually not in agreement with the </w:t>
      </w:r>
      <w:r w:rsidR="00C104DA" w:rsidRPr="00215A01">
        <w:rPr>
          <w:b/>
          <w:u w:val="single"/>
        </w:rPr>
        <w:t>Municipality’s</w:t>
      </w:r>
      <w:r w:rsidR="00C104DA">
        <w:rPr>
          <w:b/>
        </w:rPr>
        <w:t xml:space="preserve"> </w:t>
      </w:r>
      <w:r w:rsidR="00C104DA" w:rsidRPr="00215A01">
        <w:t>Monitor</w:t>
      </w:r>
      <w:r w:rsidR="00C104DA">
        <w:t xml:space="preserve"> regarding inspections the Contractor should contact the </w:t>
      </w:r>
      <w:r w:rsidR="00C104DA" w:rsidRPr="00215A01">
        <w:rPr>
          <w:b/>
          <w:u w:val="single"/>
        </w:rPr>
        <w:t>Municipality’s</w:t>
      </w:r>
      <w:r w:rsidR="00C104DA">
        <w:rPr>
          <w:b/>
        </w:rPr>
        <w:t xml:space="preserve">. </w:t>
      </w:r>
      <w:r w:rsidR="00C104DA">
        <w:t>All unloading</w:t>
      </w:r>
      <w:r w:rsidR="00B008A3">
        <w:t xml:space="preserve"> of debris should stop until an</w:t>
      </w:r>
      <w:r w:rsidR="00C104DA">
        <w:t xml:space="preserve"> agreement can be reached.</w:t>
      </w:r>
    </w:p>
    <w:p w:rsidR="00C32969" w:rsidRDefault="00C104DA" w:rsidP="00C32969">
      <w:pPr>
        <w:rPr>
          <w:snapToGrid w:val="0"/>
        </w:rPr>
      </w:pPr>
      <w:r>
        <w:t xml:space="preserve">     </w:t>
      </w:r>
      <w:r w:rsidR="004F6E51">
        <w:t xml:space="preserve">  </w:t>
      </w:r>
    </w:p>
    <w:p w:rsidR="00612B63" w:rsidRDefault="00612B63" w:rsidP="00612B63">
      <w:r w:rsidRPr="00612B63">
        <w:rPr>
          <w:b/>
          <w:snapToGrid w:val="0"/>
        </w:rPr>
        <w:t xml:space="preserve">1.6.10 </w:t>
      </w:r>
      <w:r w:rsidRPr="00612B63">
        <w:rPr>
          <w:b/>
        </w:rPr>
        <w:t>Inspection and Testing</w:t>
      </w:r>
      <w:r>
        <w:rPr>
          <w:b/>
        </w:rPr>
        <w:t xml:space="preserve"> of Debris Site Operations</w:t>
      </w:r>
      <w:r w:rsidRPr="00612B63">
        <w:rPr>
          <w:b/>
        </w:rPr>
        <w:t>:</w:t>
      </w:r>
      <w:r>
        <w:t xml:space="preserve"> </w:t>
      </w:r>
      <w:r>
        <w:br/>
        <w:t>All D</w:t>
      </w:r>
      <w:r w:rsidRPr="0056069A">
        <w:t xml:space="preserve">ebris </w:t>
      </w:r>
      <w:r w:rsidR="000A58BA">
        <w:t>Storage</w:t>
      </w:r>
      <w:r>
        <w:t xml:space="preserve"> Site operations </w:t>
      </w:r>
      <w:r w:rsidRPr="0056069A">
        <w:t>shall be subject to</w:t>
      </w:r>
      <w:r>
        <w:t xml:space="preserve"> inspections by the </w:t>
      </w:r>
      <w:r w:rsidRPr="00D25806">
        <w:rPr>
          <w:b/>
          <w:u w:val="single"/>
        </w:rPr>
        <w:t>Municipality</w:t>
      </w:r>
      <w:r w:rsidRPr="0056069A">
        <w:t xml:space="preserve"> or any public authority in accordance with generally accepted standards to ensure compliance with the Contract and applicable federal</w:t>
      </w:r>
      <w:r>
        <w:t xml:space="preserve">, state and local laws. The </w:t>
      </w:r>
      <w:r w:rsidRPr="00D25806">
        <w:rPr>
          <w:b/>
          <w:u w:val="single"/>
        </w:rPr>
        <w:t>Municipality</w:t>
      </w:r>
      <w:r w:rsidRPr="0056069A">
        <w:t xml:space="preserve"> will, at all times, have access to a</w:t>
      </w:r>
      <w:r>
        <w:t>ll work areas</w:t>
      </w:r>
      <w:r w:rsidRPr="0056069A">
        <w:t>. In addition, authorized representatives and agents of the Government shall be permitted to inspect all work, materials, invoices and other relevant r</w:t>
      </w:r>
      <w:r>
        <w:t>ecords and documentation.</w:t>
      </w:r>
    </w:p>
    <w:p w:rsidR="00C32969" w:rsidRPr="005F739D" w:rsidRDefault="00C32969" w:rsidP="00C32969">
      <w:pPr>
        <w:rPr>
          <w:snapToGrid w:val="0"/>
        </w:rPr>
      </w:pPr>
      <w:r>
        <w:rPr>
          <w:snapToGrid w:val="0"/>
        </w:rPr>
        <w:t xml:space="preserve"> </w:t>
      </w:r>
      <w:r w:rsidRPr="005F739D">
        <w:rPr>
          <w:snapToGrid w:val="0"/>
        </w:rPr>
        <w:t xml:space="preserve"> </w:t>
      </w:r>
    </w:p>
    <w:p w:rsidR="00C32969" w:rsidRPr="00612B63" w:rsidRDefault="00612B63" w:rsidP="00C32969">
      <w:pPr>
        <w:rPr>
          <w:b/>
        </w:rPr>
      </w:pPr>
      <w:r w:rsidRPr="00612B63">
        <w:rPr>
          <w:b/>
        </w:rPr>
        <w:t xml:space="preserve">1.6.11 </w:t>
      </w:r>
      <w:r w:rsidR="00C32969" w:rsidRPr="00612B63">
        <w:rPr>
          <w:b/>
        </w:rPr>
        <w:t>Reporting</w:t>
      </w:r>
      <w:r>
        <w:rPr>
          <w:b/>
        </w:rPr>
        <w:t>:</w:t>
      </w:r>
    </w:p>
    <w:p w:rsidR="00C32969" w:rsidRPr="005F739D" w:rsidRDefault="00890A37" w:rsidP="00C32969">
      <w:r>
        <w:t>The Contractor</w:t>
      </w:r>
      <w:r w:rsidR="00C32969" w:rsidRPr="005F739D">
        <w:t xml:space="preserve"> sha</w:t>
      </w:r>
      <w:r w:rsidR="00C32969">
        <w:t xml:space="preserve">ll submit a report to the </w:t>
      </w:r>
      <w:r w:rsidR="00C32969" w:rsidRPr="001F14DA">
        <w:rPr>
          <w:b/>
          <w:u w:val="single"/>
        </w:rPr>
        <w:t>Municipality</w:t>
      </w:r>
      <w:r w:rsidR="00C32969" w:rsidRPr="005F739D">
        <w:t xml:space="preserve"> by close of business each day of the term of the Task Order.  Each report shall contain, at a minimum, the following information:</w:t>
      </w:r>
      <w:r w:rsidR="00C32969">
        <w:t xml:space="preserve"> </w:t>
      </w:r>
    </w:p>
    <w:p w:rsidR="00C32969" w:rsidRPr="005F739D" w:rsidRDefault="00C32969" w:rsidP="00C32969">
      <w:r w:rsidRPr="005F739D">
        <w:t>Contractor’s Name</w:t>
      </w:r>
    </w:p>
    <w:p w:rsidR="00C32969" w:rsidRPr="005F739D" w:rsidRDefault="00C32969" w:rsidP="00C32969">
      <w:r w:rsidRPr="005F739D">
        <w:t>Contract/Task Order Number</w:t>
      </w:r>
    </w:p>
    <w:p w:rsidR="00C32969" w:rsidRPr="005F739D" w:rsidRDefault="00C32969" w:rsidP="00C32969">
      <w:r w:rsidRPr="005F739D">
        <w:t>Daily and cumulative hours for each piece of equipment, if appropriate</w:t>
      </w:r>
    </w:p>
    <w:p w:rsidR="00C32969" w:rsidRPr="005F739D" w:rsidRDefault="00C32969" w:rsidP="00C32969">
      <w:r w:rsidRPr="005F739D">
        <w:t>Daily and cumulative hours for personnel, by position, if appropriate</w:t>
      </w:r>
    </w:p>
    <w:p w:rsidR="00C32969" w:rsidRPr="005F739D" w:rsidRDefault="00C32969" w:rsidP="00C32969">
      <w:r w:rsidRPr="005F739D">
        <w:t>Daily and cumulative totals of debris processed, to include method(s) of processing and disposal location(s)</w:t>
      </w:r>
    </w:p>
    <w:p w:rsidR="00C32969" w:rsidRPr="005F739D" w:rsidRDefault="00C32969" w:rsidP="00C32969">
      <w:r w:rsidRPr="005F739D">
        <w:t>Any problems encountered or anticipated</w:t>
      </w:r>
    </w:p>
    <w:p w:rsidR="00C32969" w:rsidRPr="005F739D" w:rsidRDefault="00C32969" w:rsidP="00C32969"/>
    <w:p w:rsidR="00C32969" w:rsidRPr="005F739D" w:rsidRDefault="00C32969" w:rsidP="00C32969">
      <w:r w:rsidRPr="005F739D">
        <w:t>Failure to provide audit quality information will subject CONTRACTOR to non-payment in each instance at t</w:t>
      </w:r>
      <w:r>
        <w:t>he sole discretion of the</w:t>
      </w:r>
      <w:r w:rsidRPr="005E0A82">
        <w:rPr>
          <w:b/>
          <w:u w:val="single"/>
        </w:rPr>
        <w:t xml:space="preserve"> </w:t>
      </w:r>
      <w:r w:rsidRPr="001F14DA">
        <w:rPr>
          <w:b/>
          <w:u w:val="single"/>
        </w:rPr>
        <w:t>Municipality</w:t>
      </w:r>
      <w:r>
        <w:t>.</w:t>
      </w:r>
    </w:p>
    <w:p w:rsidR="00C32969" w:rsidRPr="005F739D" w:rsidRDefault="00C32969" w:rsidP="005F739D"/>
    <w:p w:rsidR="00706205" w:rsidRDefault="0056069A" w:rsidP="0056069A">
      <w:pPr>
        <w:rPr>
          <w:b/>
        </w:rPr>
      </w:pPr>
      <w:r w:rsidRPr="00706205">
        <w:rPr>
          <w:b/>
        </w:rPr>
        <w:t>2.0 PERFORMANCE OF SERVICES</w:t>
      </w:r>
    </w:p>
    <w:p w:rsidR="00706205" w:rsidRPr="0056069A" w:rsidRDefault="0056069A" w:rsidP="0056069A">
      <w:r w:rsidRPr="0056069A">
        <w:t xml:space="preserve"> </w:t>
      </w:r>
      <w:r w:rsidRPr="0056069A">
        <w:br/>
      </w:r>
      <w:r w:rsidRPr="00706205">
        <w:rPr>
          <w:b/>
        </w:rPr>
        <w:t>2.1 Description of Service</w:t>
      </w:r>
      <w:r w:rsidRPr="0056069A">
        <w:t xml:space="preserve">: </w:t>
      </w:r>
      <w:r w:rsidRPr="0056069A">
        <w:br/>
        <w:t xml:space="preserve">The Contractor agrees to perform the contracted services in a professional and workmanlike manner and in compliance with all applicable laws, ordinances, rules, regulations and permits. Only the highest quality workmanship will be acceptable. Services, equipment and workmanship not conforming to the Contract documents or meeting the approval of the </w:t>
      </w:r>
      <w:r w:rsidR="00706205" w:rsidRPr="001F14DA">
        <w:rPr>
          <w:b/>
          <w:u w:val="single"/>
        </w:rPr>
        <w:t>Municipality</w:t>
      </w:r>
      <w:r w:rsidR="00706205" w:rsidRPr="0056069A">
        <w:t xml:space="preserve"> </w:t>
      </w:r>
      <w:r w:rsidRPr="0056069A">
        <w:t>may be rejected. Replacements and/or rework, as required, will be accomplished at no additional cost to the</w:t>
      </w:r>
      <w:r w:rsidR="00706205">
        <w:t xml:space="preserve"> </w:t>
      </w:r>
      <w:r w:rsidR="00706205" w:rsidRPr="001F14DA">
        <w:rPr>
          <w:b/>
          <w:u w:val="single"/>
        </w:rPr>
        <w:t>Municipality</w:t>
      </w:r>
      <w:r w:rsidRPr="0056069A">
        <w:t>.</w:t>
      </w:r>
      <w:r w:rsidR="00706205">
        <w:t xml:space="preserve"> </w:t>
      </w:r>
      <w:r w:rsidRPr="0056069A">
        <w:t xml:space="preserve"> </w:t>
      </w:r>
      <w:r w:rsidRPr="0056069A">
        <w:br/>
        <w:t xml:space="preserve"> </w:t>
      </w:r>
    </w:p>
    <w:p w:rsidR="00706205" w:rsidRDefault="0056069A" w:rsidP="0056069A">
      <w:r w:rsidRPr="00706205">
        <w:rPr>
          <w:b/>
        </w:rPr>
        <w:t>2.2 Cost of Services</w:t>
      </w:r>
      <w:r w:rsidRPr="0056069A">
        <w:t xml:space="preserve">: </w:t>
      </w:r>
      <w:r w:rsidRPr="0056069A">
        <w:br/>
        <w:t>The Contractor shall bear the costs of performing all contracted services hereunder, as directed by the</w:t>
      </w:r>
      <w:r w:rsidR="00706205" w:rsidRPr="00706205">
        <w:rPr>
          <w:b/>
          <w:u w:val="single"/>
        </w:rPr>
        <w:t xml:space="preserve"> </w:t>
      </w:r>
      <w:r w:rsidR="00706205" w:rsidRPr="001F14DA">
        <w:rPr>
          <w:b/>
          <w:u w:val="single"/>
        </w:rPr>
        <w:t>Municipality</w:t>
      </w:r>
      <w:r w:rsidRPr="0056069A">
        <w:t>, including but not limited to that which is set out in Section 1.0, plus applicable permit and license fees and all maintenance costs required to maintain its vehicles and other equipment in a condition and manner adequate to accomplish and sustain all contracted services as set out in this Contract.</w:t>
      </w:r>
    </w:p>
    <w:p w:rsidR="006418D7" w:rsidRDefault="0056069A" w:rsidP="0056069A">
      <w:r w:rsidRPr="0056069A">
        <w:t xml:space="preserve"> </w:t>
      </w:r>
      <w:r w:rsidRPr="0056069A">
        <w:br/>
      </w:r>
      <w:r w:rsidRPr="00706205">
        <w:rPr>
          <w:b/>
        </w:rPr>
        <w:t>2.3 Matters Related to Performance</w:t>
      </w:r>
      <w:r w:rsidRPr="0056069A">
        <w:t xml:space="preserve">: </w:t>
      </w:r>
      <w:r w:rsidRPr="0056069A">
        <w:br/>
      </w:r>
    </w:p>
    <w:p w:rsidR="00706205" w:rsidRDefault="0056069A" w:rsidP="0056069A">
      <w:r w:rsidRPr="00706205">
        <w:rPr>
          <w:b/>
        </w:rPr>
        <w:t>2.3.1 Subcontractor(s):</w:t>
      </w:r>
      <w:r w:rsidRPr="0056069A">
        <w:t xml:space="preserve"> </w:t>
      </w:r>
      <w:r w:rsidRPr="0056069A">
        <w:br/>
        <w:t>The Contractor may utilize the service of subcontractors and shall be responsible for the acts or omissions of its subcontractors to the same extent the Contractor is responsible for the acts and omissions of its employees.</w:t>
      </w:r>
      <w:r w:rsidR="00F966DD">
        <w:t xml:space="preserve"> The Contractor shall submit a </w:t>
      </w:r>
      <w:r w:rsidR="00E17A2C">
        <w:t>subcontract plan including a clear description of the percentage of the work the contractor may subcontract out.</w:t>
      </w:r>
      <w:r w:rsidRPr="0056069A">
        <w:t xml:space="preserve"> The Contractor shall ensure that all its subcontracts have and carry the same major provisions of this Contract and that the work of their subcontractors is subject to said provisions. Nothing contained in this Contract shall create any contractual relationship between any subcontractor and the</w:t>
      </w:r>
      <w:r w:rsidR="00706205" w:rsidRPr="00706205">
        <w:rPr>
          <w:b/>
          <w:u w:val="single"/>
        </w:rPr>
        <w:t xml:space="preserve"> </w:t>
      </w:r>
      <w:r w:rsidR="00706205" w:rsidRPr="001F14DA">
        <w:rPr>
          <w:b/>
          <w:u w:val="single"/>
        </w:rPr>
        <w:t>Municipality</w:t>
      </w:r>
      <w:r w:rsidRPr="0056069A">
        <w:t>. The Contractor shall supply the names and addresses of subcontractors</w:t>
      </w:r>
      <w:r w:rsidR="00E17A2C">
        <w:t xml:space="preserve"> for approval</w:t>
      </w:r>
      <w:r w:rsidRPr="0056069A">
        <w:t xml:space="preserve"> and materials suppliers when requested to do so by the</w:t>
      </w:r>
      <w:r w:rsidR="00706205">
        <w:t xml:space="preserve"> </w:t>
      </w:r>
      <w:r w:rsidR="00706205" w:rsidRPr="001F14DA">
        <w:rPr>
          <w:b/>
          <w:u w:val="single"/>
        </w:rPr>
        <w:t>Municipality</w:t>
      </w:r>
      <w:r w:rsidRPr="0056069A">
        <w:t xml:space="preserve">. </w:t>
      </w:r>
      <w:r w:rsidR="00520766">
        <w:t>Notwithstanding, the Contractor will be expected to use fully qualified and properly equipped local firms, including Minority/Women Business Enterprises, to maximum extent practicable.</w:t>
      </w:r>
    </w:p>
    <w:p w:rsidR="00706205" w:rsidRDefault="0056069A" w:rsidP="0056069A">
      <w:r w:rsidRPr="0056069A">
        <w:br/>
      </w:r>
      <w:r w:rsidRPr="00706205">
        <w:rPr>
          <w:b/>
        </w:rPr>
        <w:t>2.3.2 Indemnification</w:t>
      </w:r>
      <w:r w:rsidRPr="0056069A">
        <w:t xml:space="preserve">: </w:t>
      </w:r>
      <w:r w:rsidRPr="0056069A">
        <w:br/>
        <w:t xml:space="preserve">The Contractor agrees to indemnify, hold harmless and defend the </w:t>
      </w:r>
      <w:r w:rsidR="00706205" w:rsidRPr="001F14DA">
        <w:rPr>
          <w:b/>
          <w:u w:val="single"/>
        </w:rPr>
        <w:t>Municipality</w:t>
      </w:r>
      <w:r w:rsidR="00706205" w:rsidRPr="0056069A">
        <w:t xml:space="preserve"> </w:t>
      </w:r>
      <w:r w:rsidRPr="0056069A">
        <w:t>from and against any and all liabilities, suits, actions, legal proceedings, claims demands, damages, costs and expenses (including attorney’s fees) rising out of any act or omission of the Contractor, its agents, subcontractors or employees in the performance of this Contract.</w:t>
      </w:r>
    </w:p>
    <w:p w:rsidR="00706205" w:rsidRDefault="0056069A" w:rsidP="0056069A">
      <w:r w:rsidRPr="0056069A">
        <w:t xml:space="preserve"> </w:t>
      </w:r>
      <w:r w:rsidRPr="0056069A">
        <w:br/>
      </w:r>
      <w:r w:rsidRPr="00706205">
        <w:rPr>
          <w:b/>
        </w:rPr>
        <w:t>2.3.3 Insurance(s):</w:t>
      </w:r>
      <w:r w:rsidRPr="0056069A">
        <w:t xml:space="preserve"> </w:t>
      </w:r>
      <w:r w:rsidRPr="0056069A">
        <w:br/>
        <w:t>The Contractor agrees to keep the following Insurance in full force and effective during the term of this Contract. The Contractor must also name the</w:t>
      </w:r>
      <w:r w:rsidR="00706205" w:rsidRPr="00706205">
        <w:rPr>
          <w:b/>
          <w:u w:val="single"/>
        </w:rPr>
        <w:t xml:space="preserve"> </w:t>
      </w:r>
      <w:r w:rsidR="00706205" w:rsidRPr="001F14DA">
        <w:rPr>
          <w:b/>
          <w:u w:val="single"/>
        </w:rPr>
        <w:t>Municipality</w:t>
      </w:r>
      <w:r w:rsidRPr="0056069A">
        <w:t>, as additional insured, while working within the boundaries of the</w:t>
      </w:r>
      <w:r w:rsidR="00706205" w:rsidRPr="00706205">
        <w:rPr>
          <w:b/>
          <w:u w:val="single"/>
        </w:rPr>
        <w:t xml:space="preserve"> </w:t>
      </w:r>
      <w:r w:rsidR="00706205" w:rsidRPr="001F14DA">
        <w:rPr>
          <w:b/>
          <w:u w:val="single"/>
        </w:rPr>
        <w:t>Municipality</w:t>
      </w:r>
      <w:r w:rsidRPr="0056069A">
        <w:t xml:space="preserve">. </w:t>
      </w:r>
    </w:p>
    <w:p w:rsidR="003A1E31" w:rsidRDefault="0056069A" w:rsidP="0056069A">
      <w:r w:rsidRPr="0056069A">
        <w:br/>
      </w:r>
      <w:r w:rsidRPr="00706205">
        <w:rPr>
          <w:b/>
        </w:rPr>
        <w:t>2.3.4 Worker’s Compensation</w:t>
      </w:r>
      <w:r w:rsidRPr="0056069A">
        <w:t xml:space="preserve">: </w:t>
      </w:r>
      <w:r w:rsidRPr="0056069A">
        <w:br/>
        <w:t xml:space="preserve">This coverage is required if the Contractor employs individuals on either a full or part- </w:t>
      </w:r>
      <w:r w:rsidRPr="0056069A">
        <w:br/>
        <w:t>time basis to perform the contracted services.</w:t>
      </w:r>
    </w:p>
    <w:p w:rsidR="003A1E31" w:rsidRDefault="0056069A" w:rsidP="003A1E31">
      <w:pPr>
        <w:ind w:left="720"/>
      </w:pPr>
      <w:r w:rsidRPr="0056069A">
        <w:t xml:space="preserve"> </w:t>
      </w:r>
      <w:r w:rsidRPr="0056069A">
        <w:br/>
        <w:t xml:space="preserve">Coverage A </w:t>
      </w:r>
      <w:r w:rsidR="006418D7">
        <w:t xml:space="preserve">Statutory State Requirements </w:t>
      </w:r>
      <w:r w:rsidR="006418D7">
        <w:br/>
      </w:r>
      <w:r w:rsidRPr="0056069A">
        <w:t>Coverage B $1,000,000</w:t>
      </w:r>
    </w:p>
    <w:p w:rsidR="003A1E31" w:rsidRDefault="0056069A" w:rsidP="0056069A">
      <w:r w:rsidRPr="0056069A">
        <w:t xml:space="preserve"> </w:t>
      </w:r>
      <w:r w:rsidRPr="0056069A">
        <w:br/>
      </w:r>
      <w:r w:rsidRPr="003A1E31">
        <w:rPr>
          <w:b/>
        </w:rPr>
        <w:t>2.3.5 Automobile Liability</w:t>
      </w:r>
      <w:r w:rsidRPr="0056069A">
        <w:t>:</w:t>
      </w:r>
    </w:p>
    <w:p w:rsidR="003A1E31" w:rsidRDefault="0056069A" w:rsidP="0056069A">
      <w:r w:rsidRPr="0056069A">
        <w:t xml:space="preserve"> </w:t>
      </w:r>
    </w:p>
    <w:p w:rsidR="003A1E31" w:rsidRDefault="0056069A" w:rsidP="006418D7">
      <w:pPr>
        <w:ind w:left="720"/>
      </w:pPr>
      <w:r w:rsidRPr="0056069A">
        <w:t xml:space="preserve">Bodily Injury $1,000,000 each person $1,000,000 each accident </w:t>
      </w:r>
      <w:r w:rsidRPr="0056069A">
        <w:br/>
        <w:t>Property Damage $1,000,000 each accident</w:t>
      </w:r>
    </w:p>
    <w:p w:rsidR="003A1E31" w:rsidRDefault="0056069A" w:rsidP="003A1E31">
      <w:r w:rsidRPr="0056069A">
        <w:t xml:space="preserve"> </w:t>
      </w:r>
      <w:r w:rsidRPr="0056069A">
        <w:br/>
      </w:r>
      <w:r w:rsidRPr="003A1E31">
        <w:rPr>
          <w:b/>
        </w:rPr>
        <w:t>2.3.6 Comprehensive General Liability:</w:t>
      </w:r>
      <w:r w:rsidRPr="0056069A">
        <w:t xml:space="preserve"> </w:t>
      </w:r>
    </w:p>
    <w:p w:rsidR="003A1E31" w:rsidRPr="003A1E31" w:rsidRDefault="0056069A" w:rsidP="003A1E31">
      <w:pPr>
        <w:ind w:left="720"/>
      </w:pPr>
      <w:r w:rsidRPr="0056069A">
        <w:br/>
      </w:r>
      <w:r w:rsidRPr="003A1E31">
        <w:t xml:space="preserve">Bodily Injury $1,000,000 each person $2,000,000 aggregate </w:t>
      </w:r>
      <w:r w:rsidRPr="003A1E31">
        <w:br/>
        <w:t xml:space="preserve">Property Damage $1,000,000 each accident $2,000,000 aggregate </w:t>
      </w:r>
    </w:p>
    <w:p w:rsidR="0056069A" w:rsidRPr="0056069A" w:rsidRDefault="0056069A" w:rsidP="003A1E31">
      <w:r w:rsidRPr="0056069A">
        <w:br/>
      </w:r>
      <w:r w:rsidRPr="005E0A82">
        <w:rPr>
          <w:b/>
        </w:rPr>
        <w:t xml:space="preserve">2.3.7 Insurance Cancellation </w:t>
      </w:r>
      <w:r w:rsidRPr="005E0A82">
        <w:rPr>
          <w:b/>
          <w:i/>
          <w:iCs/>
        </w:rPr>
        <w:t xml:space="preserve">I </w:t>
      </w:r>
      <w:r w:rsidRPr="005E0A82">
        <w:rPr>
          <w:b/>
        </w:rPr>
        <w:t xml:space="preserve">Renewal: </w:t>
      </w:r>
      <w:r w:rsidRPr="0056069A">
        <w:br/>
        <w:t xml:space="preserve">The Contractor will notify the </w:t>
      </w:r>
      <w:r w:rsidR="005E0A82" w:rsidRPr="001F14DA">
        <w:rPr>
          <w:b/>
          <w:u w:val="single"/>
        </w:rPr>
        <w:t>Municipality</w:t>
      </w:r>
      <w:r w:rsidR="005E0A82" w:rsidRPr="0056069A">
        <w:t xml:space="preserve"> </w:t>
      </w:r>
      <w:r w:rsidRPr="0056069A">
        <w:t xml:space="preserve">at least thirty (30) days in advance of cancellation, non-renewal or adverse change to the required insurance. New certificates of insurance are to be provided to the </w:t>
      </w:r>
      <w:r w:rsidR="0086511B" w:rsidRPr="001F14DA">
        <w:rPr>
          <w:b/>
          <w:u w:val="single"/>
        </w:rPr>
        <w:t>Municipality</w:t>
      </w:r>
      <w:r w:rsidR="0086511B" w:rsidRPr="0056069A">
        <w:t xml:space="preserve"> </w:t>
      </w:r>
      <w:r w:rsidRPr="0056069A">
        <w:t xml:space="preserve">at least ten (10) days following coverage renewals or changes. </w:t>
      </w:r>
      <w:r w:rsidRPr="0056069A">
        <w:br/>
        <w:t xml:space="preserve"> </w:t>
      </w:r>
    </w:p>
    <w:p w:rsidR="00B24AC0" w:rsidRDefault="0056069A" w:rsidP="00682241">
      <w:pPr>
        <w:rPr>
          <w:b/>
        </w:rPr>
      </w:pPr>
      <w:r w:rsidRPr="005E0A82">
        <w:rPr>
          <w:b/>
        </w:rPr>
        <w:t>3.0 STANDARDS OF PERFORMANCE</w:t>
      </w:r>
    </w:p>
    <w:p w:rsidR="00B24AC0" w:rsidRDefault="0056069A" w:rsidP="00682241">
      <w:r w:rsidRPr="0056069A">
        <w:t xml:space="preserve"> </w:t>
      </w:r>
      <w:r w:rsidRPr="0056069A">
        <w:br/>
      </w:r>
      <w:r w:rsidRPr="005E0A82">
        <w:rPr>
          <w:b/>
        </w:rPr>
        <w:t>3.1 Contractor Representative</w:t>
      </w:r>
      <w:r w:rsidRPr="0056069A">
        <w:t xml:space="preserve">: </w:t>
      </w:r>
      <w:r w:rsidRPr="0056069A">
        <w:br/>
        <w:t xml:space="preserve">The Contractor shall have a knowledgeable and responsible Representative report to the </w:t>
      </w:r>
      <w:r w:rsidRPr="0056069A">
        <w:br/>
      </w:r>
      <w:r w:rsidR="0086511B" w:rsidRPr="001F14DA">
        <w:rPr>
          <w:b/>
          <w:u w:val="single"/>
        </w:rPr>
        <w:t>Municipality</w:t>
      </w:r>
      <w:r w:rsidRPr="0056069A">
        <w:t>’s designated Contract Representative within 24 hours following the execution of this Contract. The Contractor Representative shall have the auth</w:t>
      </w:r>
      <w:r w:rsidR="0086511B">
        <w:t xml:space="preserve">ority to implement all actions </w:t>
      </w:r>
      <w:r w:rsidRPr="0056069A">
        <w:t>required to begin the performance of contracted services as se</w:t>
      </w:r>
      <w:r w:rsidR="0086511B">
        <w:t xml:space="preserve">t out in this Contract and the </w:t>
      </w:r>
      <w:r w:rsidRPr="0056069A">
        <w:t>Contractor’s General Operations Plan.</w:t>
      </w:r>
    </w:p>
    <w:p w:rsidR="00B24AC0" w:rsidRDefault="0056069A" w:rsidP="00682241">
      <w:r w:rsidRPr="0056069A">
        <w:t xml:space="preserve"> </w:t>
      </w:r>
      <w:r w:rsidRPr="0056069A">
        <w:br/>
      </w:r>
      <w:r w:rsidRPr="0086511B">
        <w:rPr>
          <w:b/>
        </w:rPr>
        <w:t>3.2 Mobilization</w:t>
      </w:r>
      <w:r w:rsidRPr="0056069A">
        <w:t xml:space="preserve">: </w:t>
      </w:r>
      <w:r w:rsidRPr="0056069A">
        <w:br/>
        <w:t xml:space="preserve">When the written Notice to Proceed has been received by the Contractor and/or the on-site Contractor Representative, he/she will make all necessary arrangements to mobilize a minimum of </w:t>
      </w:r>
      <w:r w:rsidRPr="0056069A">
        <w:rPr>
          <w:i/>
          <w:iCs/>
        </w:rPr>
        <w:t xml:space="preserve">50% </w:t>
      </w:r>
      <w:r w:rsidRPr="0056069A">
        <w:t>of the required resources within 48 hours and 100% of the required resources within 72 hours to commence and conduct these contracted services.</w:t>
      </w:r>
    </w:p>
    <w:p w:rsidR="00B24AC0" w:rsidRDefault="0056069A" w:rsidP="00682241">
      <w:r w:rsidRPr="0056069A">
        <w:t xml:space="preserve"> </w:t>
      </w:r>
      <w:r w:rsidRPr="0056069A">
        <w:br/>
      </w:r>
      <w:r w:rsidRPr="0086511B">
        <w:rPr>
          <w:b/>
        </w:rPr>
        <w:t>3.3 Time to Complete</w:t>
      </w:r>
      <w:r w:rsidRPr="0056069A">
        <w:t xml:space="preserve">: </w:t>
      </w:r>
      <w:r w:rsidRPr="0056069A">
        <w:br/>
        <w:t xml:space="preserve">The Contractor shall complete all directed work as set out in </w:t>
      </w:r>
      <w:r w:rsidR="0086511B">
        <w:t>Section 1.0 of this Contract</w:t>
      </w:r>
      <w:r w:rsidR="008C304C">
        <w:t>. A completion date</w:t>
      </w:r>
      <w:r w:rsidR="0086511B">
        <w:t xml:space="preserve"> will</w:t>
      </w:r>
      <w:r w:rsidRPr="0056069A">
        <w:t xml:space="preserve"> be determined once </w:t>
      </w:r>
      <w:r w:rsidR="008C304C">
        <w:t xml:space="preserve">the </w:t>
      </w:r>
      <w:r w:rsidRPr="0056069A">
        <w:t>extent of damage has been determined</w:t>
      </w:r>
      <w:r w:rsidR="008C304C">
        <w:t xml:space="preserve"> and a time frame will be put in place to be followed.</w:t>
      </w:r>
    </w:p>
    <w:p w:rsidR="00B24AC0" w:rsidRDefault="008C304C" w:rsidP="00682241">
      <w:r>
        <w:t xml:space="preserve"> </w:t>
      </w:r>
      <w:r w:rsidR="0056069A" w:rsidRPr="0056069A">
        <w:br/>
      </w:r>
      <w:r w:rsidR="0056069A" w:rsidRPr="008C304C">
        <w:rPr>
          <w:b/>
        </w:rPr>
        <w:t>3.4 Completion of Work:</w:t>
      </w:r>
      <w:r w:rsidR="0056069A" w:rsidRPr="0056069A">
        <w:t xml:space="preserve"> </w:t>
      </w:r>
      <w:r w:rsidR="0056069A" w:rsidRPr="0056069A">
        <w:br/>
        <w:t xml:space="preserve">The Contractor shall be responsible for removal of all debris up to the point where remaining debris can only be described as storm litter and additional collection can only be accomplished by the use of hand labor. </w:t>
      </w:r>
    </w:p>
    <w:p w:rsidR="00B24AC0" w:rsidRDefault="0056069A" w:rsidP="00682241">
      <w:r w:rsidRPr="0056069A">
        <w:br/>
      </w:r>
      <w:r w:rsidRPr="008C304C">
        <w:rPr>
          <w:b/>
        </w:rPr>
        <w:t>3.5 Extensions (optional):</w:t>
      </w:r>
      <w:r w:rsidRPr="0056069A">
        <w:t xml:space="preserve"> </w:t>
      </w:r>
      <w:r w:rsidRPr="0056069A">
        <w:br/>
        <w:t>In as much as this is a “time is of the essence” based Contract; the commencement of contracted services will be as set out in Section 3.2. If the completion of this Contract i</w:t>
      </w:r>
      <w:r w:rsidR="008C304C">
        <w:t xml:space="preserve">s delayed by actions of the </w:t>
      </w:r>
      <w:r w:rsidR="008C304C" w:rsidRPr="001F14DA">
        <w:rPr>
          <w:b/>
          <w:u w:val="single"/>
        </w:rPr>
        <w:t>Municipality</w:t>
      </w:r>
      <w:r w:rsidRPr="0056069A">
        <w:t xml:space="preserve">, then and in such event the time of completion of this Contract shall be extended for such additional time within which to complete the performance of the Contract as is required by such delay. This Contract may be extended by mutual consent of both the </w:t>
      </w:r>
      <w:r w:rsidR="008C304C" w:rsidRPr="001F14DA">
        <w:rPr>
          <w:b/>
          <w:u w:val="single"/>
        </w:rPr>
        <w:t>Municipality</w:t>
      </w:r>
      <w:r w:rsidR="008C304C" w:rsidRPr="0056069A">
        <w:t xml:space="preserve"> </w:t>
      </w:r>
      <w:r w:rsidRPr="0056069A">
        <w:t>and the Contractor for reasons of additional time, additional services and/or additional areas of work.</w:t>
      </w:r>
    </w:p>
    <w:p w:rsidR="00B24AC0" w:rsidRDefault="0056069A" w:rsidP="00682241">
      <w:r w:rsidRPr="0056069A">
        <w:t xml:space="preserve"> </w:t>
      </w:r>
      <w:r w:rsidR="008C304C">
        <w:t xml:space="preserve"> </w:t>
      </w:r>
      <w:r w:rsidRPr="0056069A">
        <w:br/>
      </w:r>
      <w:r w:rsidRPr="008C304C">
        <w:rPr>
          <w:b/>
        </w:rPr>
        <w:t>3.6 Term of Contract:</w:t>
      </w:r>
      <w:r w:rsidRPr="0056069A">
        <w:t xml:space="preserve"> </w:t>
      </w:r>
      <w:r w:rsidRPr="0056069A">
        <w:br/>
        <w:t>The term of the Contract shall be for two (2) consecutive years beginning on the date of acceptan</w:t>
      </w:r>
      <w:r w:rsidR="008C304C">
        <w:t xml:space="preserve">ce by and signatures of the </w:t>
      </w:r>
      <w:r w:rsidR="008C304C" w:rsidRPr="001F14DA">
        <w:rPr>
          <w:b/>
          <w:u w:val="single"/>
        </w:rPr>
        <w:t>Municipality</w:t>
      </w:r>
      <w:r w:rsidRPr="0056069A">
        <w:t xml:space="preserve"> and Contractor, whichever comes later.</w:t>
      </w:r>
    </w:p>
    <w:p w:rsidR="00682241" w:rsidRPr="00682241" w:rsidRDefault="0056069A" w:rsidP="00682241">
      <w:r w:rsidRPr="0056069A">
        <w:t xml:space="preserve"> </w:t>
      </w:r>
      <w:r w:rsidRPr="0056069A">
        <w:br/>
      </w:r>
      <w:r w:rsidR="008C304C">
        <w:rPr>
          <w:b/>
        </w:rPr>
        <w:t>3.7</w:t>
      </w:r>
      <w:r w:rsidRPr="008C304C">
        <w:rPr>
          <w:b/>
        </w:rPr>
        <w:t xml:space="preserve"> Contract Termination:</w:t>
      </w:r>
      <w:r w:rsidRPr="0056069A">
        <w:t xml:space="preserve"> </w:t>
      </w:r>
      <w:r w:rsidRPr="0056069A">
        <w:br/>
      </w:r>
      <w:r w:rsidR="00682241" w:rsidRPr="00682241">
        <w:t>This Agreement may</w:t>
      </w:r>
      <w:r w:rsidR="000A46FB">
        <w:t xml:space="preserve"> be terminated by the Contractor</w:t>
      </w:r>
      <w:r w:rsidR="00682241" w:rsidRPr="00682241">
        <w:t xml:space="preserve"> upon sixty (60) days pr</w:t>
      </w:r>
      <w:r w:rsidR="00682241">
        <w:t xml:space="preserve">ior written notice to the </w:t>
      </w:r>
      <w:r w:rsidR="00377AA8" w:rsidRPr="001F14DA">
        <w:rPr>
          <w:b/>
          <w:u w:val="single"/>
        </w:rPr>
        <w:t>Municipality</w:t>
      </w:r>
      <w:r w:rsidR="00682241" w:rsidRPr="00682241">
        <w:t xml:space="preserve"> in the event of substantial failure by the</w:t>
      </w:r>
      <w:r w:rsidR="00377AA8" w:rsidRPr="00377AA8">
        <w:rPr>
          <w:b/>
          <w:u w:val="single"/>
        </w:rPr>
        <w:t xml:space="preserve"> </w:t>
      </w:r>
      <w:r w:rsidR="00377AA8" w:rsidRPr="001F14DA">
        <w:rPr>
          <w:b/>
          <w:u w:val="single"/>
        </w:rPr>
        <w:t>Municipality</w:t>
      </w:r>
      <w:r w:rsidR="00682241" w:rsidRPr="00682241">
        <w:t xml:space="preserve"> to perform in accordance with the terms of the Agreement th</w:t>
      </w:r>
      <w:r w:rsidR="000A46FB">
        <w:t>rough no fault of the Contractor</w:t>
      </w:r>
      <w:r w:rsidR="00682241" w:rsidRPr="00682241">
        <w:t xml:space="preserve">.  It may also be terminated by the </w:t>
      </w:r>
      <w:r w:rsidR="00377AA8" w:rsidRPr="001F14DA">
        <w:rPr>
          <w:b/>
          <w:u w:val="single"/>
        </w:rPr>
        <w:t>Municipality</w:t>
      </w:r>
      <w:r w:rsidR="00377AA8" w:rsidRPr="00682241">
        <w:t xml:space="preserve"> </w:t>
      </w:r>
      <w:r w:rsidR="00682241" w:rsidRPr="00682241">
        <w:t xml:space="preserve">with or without cause immediately upon </w:t>
      </w:r>
      <w:r w:rsidR="000A46FB">
        <w:t>written notice to the Contractor.  Unless the Contractor</w:t>
      </w:r>
      <w:r w:rsidR="00682241" w:rsidRPr="00682241">
        <w:t xml:space="preserve"> is in breach of this Agr</w:t>
      </w:r>
      <w:r w:rsidR="000A46FB">
        <w:t>eement, the Contractor</w:t>
      </w:r>
      <w:r w:rsidR="00682241" w:rsidRPr="00682241">
        <w:t xml:space="preserve"> shall be paid for services rendered to the </w:t>
      </w:r>
      <w:r w:rsidR="00377AA8" w:rsidRPr="001F14DA">
        <w:rPr>
          <w:b/>
          <w:u w:val="single"/>
        </w:rPr>
        <w:t>Municipality</w:t>
      </w:r>
      <w:r w:rsidR="00682241" w:rsidRPr="00682241">
        <w:t xml:space="preserve"> satisfaction through the date of termination.  After receipt of a Termination Notice and except as otherwise directed by the</w:t>
      </w:r>
      <w:r w:rsidR="00377AA8">
        <w:t xml:space="preserve"> </w:t>
      </w:r>
      <w:r w:rsidR="00377AA8" w:rsidRPr="001F14DA">
        <w:rPr>
          <w:b/>
          <w:u w:val="single"/>
        </w:rPr>
        <w:t>Municipality</w:t>
      </w:r>
      <w:r w:rsidR="000A46FB">
        <w:t>, the Contractor</w:t>
      </w:r>
      <w:r w:rsidR="00682241" w:rsidRPr="00682241">
        <w:t xml:space="preserve"> shall:</w:t>
      </w:r>
      <w:r w:rsidR="00377AA8">
        <w:t xml:space="preserve">  </w:t>
      </w:r>
    </w:p>
    <w:p w:rsidR="00682241" w:rsidRPr="00682241" w:rsidRDefault="00682241" w:rsidP="00682241">
      <w:r w:rsidRPr="00682241">
        <w:tab/>
      </w:r>
    </w:p>
    <w:p w:rsidR="00682241" w:rsidRPr="00682241" w:rsidRDefault="00682241" w:rsidP="00377AA8">
      <w:pPr>
        <w:numPr>
          <w:ilvl w:val="0"/>
          <w:numId w:val="16"/>
        </w:numPr>
      </w:pPr>
      <w:r w:rsidRPr="00682241">
        <w:t>Stop work on the date and to the extent specified.</w:t>
      </w:r>
      <w:r w:rsidR="00377AA8">
        <w:t xml:space="preserve"> </w:t>
      </w:r>
    </w:p>
    <w:p w:rsidR="00682241" w:rsidRPr="00682241" w:rsidRDefault="00682241" w:rsidP="00377AA8"/>
    <w:p w:rsidR="00682241" w:rsidRPr="00682241" w:rsidRDefault="00682241" w:rsidP="00377AA8">
      <w:pPr>
        <w:numPr>
          <w:ilvl w:val="0"/>
          <w:numId w:val="16"/>
        </w:numPr>
      </w:pPr>
      <w:r w:rsidRPr="00682241">
        <w:t>Terminate and settle all orders and subcontracts relating to the performance of the terminated work.</w:t>
      </w:r>
    </w:p>
    <w:p w:rsidR="00682241" w:rsidRPr="00682241" w:rsidRDefault="00682241" w:rsidP="00377AA8"/>
    <w:p w:rsidR="00682241" w:rsidRPr="00682241" w:rsidRDefault="00682241" w:rsidP="00377AA8">
      <w:pPr>
        <w:numPr>
          <w:ilvl w:val="0"/>
          <w:numId w:val="16"/>
        </w:numPr>
      </w:pPr>
      <w:r w:rsidRPr="00682241">
        <w:t>Transfer all work in process, completed work, and other material related to t</w:t>
      </w:r>
      <w:r w:rsidR="00377AA8">
        <w:t xml:space="preserve">he terminated work to the </w:t>
      </w:r>
      <w:r w:rsidR="00377AA8" w:rsidRPr="001F14DA">
        <w:rPr>
          <w:b/>
          <w:u w:val="single"/>
        </w:rPr>
        <w:t>Municipality</w:t>
      </w:r>
      <w:r w:rsidRPr="00682241">
        <w:t>.</w:t>
      </w:r>
      <w:r w:rsidR="00377AA8">
        <w:t xml:space="preserve"> </w:t>
      </w:r>
    </w:p>
    <w:p w:rsidR="00682241" w:rsidRPr="00682241" w:rsidRDefault="00682241" w:rsidP="00377AA8"/>
    <w:p w:rsidR="00682241" w:rsidRPr="00682241" w:rsidRDefault="00682241" w:rsidP="00377AA8">
      <w:pPr>
        <w:numPr>
          <w:ilvl w:val="0"/>
          <w:numId w:val="16"/>
        </w:numPr>
      </w:pPr>
      <w:r w:rsidRPr="00682241">
        <w:t>Continue and complete all parts of the work that have not been terminated.</w:t>
      </w:r>
    </w:p>
    <w:p w:rsidR="00682241" w:rsidRPr="00682241" w:rsidRDefault="00682241" w:rsidP="00682241"/>
    <w:p w:rsidR="00B24AC0" w:rsidRDefault="0056069A" w:rsidP="0056069A">
      <w:pPr>
        <w:rPr>
          <w:b/>
        </w:rPr>
      </w:pPr>
      <w:r w:rsidRPr="00B53DE8">
        <w:rPr>
          <w:b/>
        </w:rPr>
        <w:t>4.0 GENERAL RESPONSIBILITIES</w:t>
      </w:r>
    </w:p>
    <w:p w:rsidR="000A46FB" w:rsidRDefault="0056069A" w:rsidP="0056069A">
      <w:r w:rsidRPr="0056069A">
        <w:t xml:space="preserve"> </w:t>
      </w:r>
      <w:r w:rsidR="00B53DE8">
        <w:br/>
      </w:r>
      <w:r w:rsidR="00B53DE8" w:rsidRPr="000A46FB">
        <w:rPr>
          <w:b/>
        </w:rPr>
        <w:t>4.1 Other Agreements:</w:t>
      </w:r>
      <w:r w:rsidR="00B53DE8">
        <w:t xml:space="preserve"> </w:t>
      </w:r>
      <w:r w:rsidR="00B53DE8">
        <w:br/>
        <w:t xml:space="preserve">The </w:t>
      </w:r>
      <w:r w:rsidR="00B53DE8" w:rsidRPr="001F14DA">
        <w:rPr>
          <w:b/>
          <w:u w:val="single"/>
        </w:rPr>
        <w:t>Municipality</w:t>
      </w:r>
      <w:r w:rsidRPr="0056069A">
        <w:t xml:space="preserve"> may be required to enter into agreements with Federal and/or State agencies for disaster relief. The Contractor shall be bound by the terms and condition</w:t>
      </w:r>
      <w:r w:rsidR="00B53DE8">
        <w:t>s of such agreements.</w:t>
      </w:r>
    </w:p>
    <w:p w:rsidR="00B24AC0" w:rsidRDefault="00B53DE8" w:rsidP="0056069A">
      <w:r>
        <w:br/>
      </w:r>
      <w:r w:rsidR="00C94271" w:rsidRPr="000A46FB">
        <w:rPr>
          <w:b/>
        </w:rPr>
        <w:t xml:space="preserve">4.2 </w:t>
      </w:r>
      <w:r w:rsidR="00C94271" w:rsidRPr="000A46FB">
        <w:rPr>
          <w:b/>
          <w:u w:val="single"/>
        </w:rPr>
        <w:t>Municipality</w:t>
      </w:r>
      <w:r w:rsidR="00C94271" w:rsidRPr="000A46FB">
        <w:rPr>
          <w:b/>
        </w:rPr>
        <w:t xml:space="preserve"> Obligations:</w:t>
      </w:r>
      <w:r w:rsidR="00C94271" w:rsidRPr="0056069A">
        <w:t xml:space="preserve"> </w:t>
      </w:r>
      <w:r w:rsidR="00C94271" w:rsidRPr="0056069A">
        <w:br/>
        <w:t xml:space="preserve">The </w:t>
      </w:r>
      <w:r w:rsidR="00C94271" w:rsidRPr="001F14DA">
        <w:rPr>
          <w:b/>
          <w:u w:val="single"/>
        </w:rPr>
        <w:t>Municipality</w:t>
      </w:r>
      <w:r w:rsidR="00C94271" w:rsidRPr="0056069A">
        <w:t xml:space="preserve"> shall furnish all information and documents necessary for the commencement of contracted services, to include a valid written </w:t>
      </w:r>
      <w:r w:rsidR="00C94271">
        <w:t>"</w:t>
      </w:r>
      <w:r w:rsidR="00C94271" w:rsidRPr="0056069A">
        <w:t>Notice To Proceed</w:t>
      </w:r>
      <w:r w:rsidR="00C94271">
        <w:t>"</w:t>
      </w:r>
      <w:r w:rsidR="00C94271" w:rsidRPr="0056069A">
        <w:t>. A representativ</w:t>
      </w:r>
      <w:r w:rsidR="00C94271">
        <w:t xml:space="preserve">e will be designated by the </w:t>
      </w:r>
      <w:r w:rsidR="00C94271" w:rsidRPr="001F14DA">
        <w:rPr>
          <w:b/>
          <w:u w:val="single"/>
        </w:rPr>
        <w:t>Municipality</w:t>
      </w:r>
      <w:r w:rsidR="00C94271" w:rsidRPr="0056069A">
        <w:t xml:space="preserve"> to be the primary point of contact for inspecting the work and answering any on site questions prior to and after activation of this Contract via a wri</w:t>
      </w:r>
      <w:r w:rsidR="00C94271">
        <w:t xml:space="preserve">tten "Notice To Proceed". </w:t>
      </w:r>
      <w:r w:rsidR="00526F8D">
        <w:t xml:space="preserve">The </w:t>
      </w:r>
      <w:r w:rsidR="00526F8D" w:rsidRPr="001F14DA">
        <w:rPr>
          <w:b/>
          <w:u w:val="single"/>
        </w:rPr>
        <w:t>Municipality</w:t>
      </w:r>
      <w:r w:rsidR="0056069A" w:rsidRPr="0056069A">
        <w:t xml:space="preserve"> is responsible for issuing </w:t>
      </w:r>
      <w:r w:rsidR="00526F8D" w:rsidRPr="0056069A">
        <w:t xml:space="preserve">all </w:t>
      </w:r>
      <w:r w:rsidR="00526F8D">
        <w:t>Public</w:t>
      </w:r>
      <w:r w:rsidR="0056069A" w:rsidRPr="0056069A">
        <w:t xml:space="preserve"> Service Announcements (PSA) to advise citizens and agencies of the available debris services. Th</w:t>
      </w:r>
      <w:r w:rsidR="00526F8D">
        <w:t xml:space="preserve">e Contractor may assist the </w:t>
      </w:r>
      <w:r w:rsidR="00526F8D" w:rsidRPr="001F14DA">
        <w:rPr>
          <w:b/>
          <w:u w:val="single"/>
        </w:rPr>
        <w:t>Municipality</w:t>
      </w:r>
      <w:r w:rsidR="0056069A" w:rsidRPr="0056069A">
        <w:t xml:space="preserve"> with the development of debris-based PSA(s), if requested.</w:t>
      </w:r>
    </w:p>
    <w:p w:rsidR="00B24AC0" w:rsidRDefault="0056069A" w:rsidP="0056069A">
      <w:r w:rsidRPr="0056069A">
        <w:t xml:space="preserve"> </w:t>
      </w:r>
      <w:r w:rsidR="00B53DE8">
        <w:t xml:space="preserve"> </w:t>
      </w:r>
      <w:r w:rsidRPr="0056069A">
        <w:br/>
      </w:r>
      <w:r w:rsidRPr="00B53DE8">
        <w:rPr>
          <w:b/>
        </w:rPr>
        <w:t>4.3 Conduct of Work:</w:t>
      </w:r>
      <w:r w:rsidRPr="0056069A">
        <w:t xml:space="preserve"> </w:t>
      </w:r>
      <w:r w:rsidRPr="0056069A">
        <w:br/>
        <w:t>The Contractor shall be responsible for planning and conducting all operations in a satisfactory workmanship manner. The Contractor shall exhibit respect for the citizens and their individual private properties. All operations shall be conducted under the review of</w:t>
      </w:r>
      <w:r w:rsidR="00B53DE8">
        <w:t xml:space="preserve"> the </w:t>
      </w:r>
      <w:r w:rsidR="00B53DE8" w:rsidRPr="001F14DA">
        <w:rPr>
          <w:b/>
          <w:u w:val="single"/>
        </w:rPr>
        <w:t>Municipality</w:t>
      </w:r>
      <w:r w:rsidRPr="0056069A">
        <w:t>. The Contractor shall have and require strict compliance with a written Code of Ethics.</w:t>
      </w:r>
    </w:p>
    <w:p w:rsidR="00B24AC0" w:rsidRDefault="0056069A" w:rsidP="0056069A">
      <w:r w:rsidRPr="0056069A">
        <w:t xml:space="preserve"> </w:t>
      </w:r>
      <w:r w:rsidRPr="0056069A">
        <w:br/>
      </w:r>
      <w:r w:rsidRPr="00B53DE8">
        <w:rPr>
          <w:b/>
        </w:rPr>
        <w:t>4.4 Supervision:</w:t>
      </w:r>
      <w:r w:rsidRPr="0056069A">
        <w:t xml:space="preserve"> </w:t>
      </w:r>
      <w:r w:rsidRPr="0056069A">
        <w:br/>
        <w:t xml:space="preserve">The Contractor will supervise and/or direct all contracted services. The Contractor is solely responsible for the means, methods, techniques, safety program and procedures. The Contractor will employ and maintain on the work site a qualified supervisor who shall have full authority to act on behalf of the Contractor and all communications given to the supervisor by the </w:t>
      </w:r>
      <w:r w:rsidR="00B53DE8" w:rsidRPr="001F14DA">
        <w:rPr>
          <w:b/>
          <w:u w:val="single"/>
        </w:rPr>
        <w:t>Municipality</w:t>
      </w:r>
      <w:r w:rsidRPr="0056069A">
        <w:t xml:space="preserve"> Authorized Representative shall be as binding as if given to the Contractor. </w:t>
      </w:r>
    </w:p>
    <w:p w:rsidR="00526F8D" w:rsidRDefault="0056069A" w:rsidP="0056069A">
      <w:r w:rsidRPr="0056069A">
        <w:br/>
      </w:r>
      <w:r w:rsidRPr="000073D2">
        <w:rPr>
          <w:b/>
          <w:iCs/>
        </w:rPr>
        <w:t>4.5</w:t>
      </w:r>
      <w:r w:rsidRPr="00B53DE8">
        <w:rPr>
          <w:b/>
          <w:i/>
          <w:iCs/>
        </w:rPr>
        <w:t xml:space="preserve"> </w:t>
      </w:r>
      <w:r w:rsidRPr="00B53DE8">
        <w:rPr>
          <w:b/>
        </w:rPr>
        <w:t>Damages:</w:t>
      </w:r>
      <w:r w:rsidRPr="0056069A">
        <w:t xml:space="preserve"> </w:t>
      </w:r>
      <w:r w:rsidRPr="0056069A">
        <w:br/>
        <w:t>The Contractor shall be responsible for conducting operations in such a manner as to cause the minimum damage possible to existing public, private and commercial property and/or infrastructure. Contractor shall also be responsible for any damages due to the negligence of its employees and subcontractors</w:t>
      </w:r>
      <w:r w:rsidR="00526F8D">
        <w:t>.</w:t>
      </w:r>
      <w:r w:rsidRPr="0056069A">
        <w:t xml:space="preserve"> </w:t>
      </w:r>
    </w:p>
    <w:p w:rsidR="00526F8D" w:rsidRDefault="00526F8D" w:rsidP="0056069A"/>
    <w:p w:rsidR="00B24AC0" w:rsidRDefault="0056069A" w:rsidP="0056069A">
      <w:r w:rsidRPr="000073D2">
        <w:rPr>
          <w:b/>
        </w:rPr>
        <w:t>4.6 Other Contractor(s):</w:t>
      </w:r>
      <w:r w:rsidRPr="0056069A">
        <w:t xml:space="preserve"> </w:t>
      </w:r>
      <w:r w:rsidRPr="0056069A">
        <w:br/>
        <w:t>The Contractor shall acknowledge the presence of other contractors involved in disaster response and recovery activities by the federal, state and local government and of any private utility, and shall not interfere with their work.</w:t>
      </w:r>
    </w:p>
    <w:p w:rsidR="0056069A" w:rsidRPr="0056069A" w:rsidRDefault="0056069A" w:rsidP="0056069A">
      <w:r w:rsidRPr="0056069A">
        <w:t xml:space="preserve"> </w:t>
      </w:r>
      <w:r w:rsidRPr="0056069A">
        <w:br/>
      </w:r>
      <w:r w:rsidRPr="000073D2">
        <w:rPr>
          <w:b/>
        </w:rPr>
        <w:t>4.7 Ownership of Debris (optional):</w:t>
      </w:r>
      <w:r w:rsidRPr="0056069A">
        <w:t xml:space="preserve"> </w:t>
      </w:r>
      <w:r w:rsidRPr="0056069A">
        <w:br/>
        <w:t>All debris, including regulated hazardous waste, shall become the property of the Contractor for removal and lawful disposal. The debris will consist of, but not limited to vegetative, construction and demolition, white goods and household solid waste.</w:t>
      </w:r>
      <w:r w:rsidR="000073D2">
        <w:t xml:space="preserve"> Disposal plans of this debris must still be given</w:t>
      </w:r>
      <w:r w:rsidR="00526F8D">
        <w:t xml:space="preserve"> to</w:t>
      </w:r>
      <w:r w:rsidR="000073D2">
        <w:t xml:space="preserve"> the </w:t>
      </w:r>
      <w:r w:rsidR="000073D2" w:rsidRPr="001F14DA">
        <w:rPr>
          <w:b/>
          <w:u w:val="single"/>
        </w:rPr>
        <w:t>Municipality</w:t>
      </w:r>
      <w:r w:rsidR="000073D2">
        <w:rPr>
          <w:b/>
        </w:rPr>
        <w:t xml:space="preserve"> </w:t>
      </w:r>
      <w:r w:rsidR="000073D2">
        <w:t xml:space="preserve">and all debris must be dispose of in accordance with all Federal and State laws.  </w:t>
      </w:r>
      <w:r w:rsidRPr="0056069A">
        <w:t xml:space="preserve"> </w:t>
      </w:r>
      <w:r w:rsidRPr="0056069A">
        <w:br/>
      </w:r>
    </w:p>
    <w:p w:rsidR="000C7B3B" w:rsidRDefault="0056069A" w:rsidP="0056069A">
      <w:r w:rsidRPr="000073D2">
        <w:rPr>
          <w:b/>
          <w:iCs/>
        </w:rPr>
        <w:t>5.0</w:t>
      </w:r>
      <w:r w:rsidRPr="000073D2">
        <w:rPr>
          <w:b/>
          <w:i/>
          <w:iCs/>
        </w:rPr>
        <w:t xml:space="preserve"> </w:t>
      </w:r>
      <w:r w:rsidRPr="000073D2">
        <w:rPr>
          <w:b/>
        </w:rPr>
        <w:t>GENERAL TERMS AND CONDITIONS</w:t>
      </w:r>
      <w:r w:rsidRPr="0056069A">
        <w:t xml:space="preserve"> </w:t>
      </w:r>
      <w:r w:rsidRPr="0056069A">
        <w:br/>
        <w:t>The Contractor shall, to every extent possible, give priority to utilizing resources wit</w:t>
      </w:r>
      <w:r w:rsidR="00526F8D">
        <w:t xml:space="preserve">hin the </w:t>
      </w:r>
      <w:r w:rsidR="00526F8D" w:rsidRPr="001F14DA">
        <w:rPr>
          <w:b/>
          <w:u w:val="single"/>
        </w:rPr>
        <w:t>Municipality</w:t>
      </w:r>
      <w:r w:rsidRPr="0056069A">
        <w:t>. Debris Contract local preferences will include, but not limited to, procurement of services, supplies and equipment, plus awarding service subcontracts and employment to the local work force.</w:t>
      </w:r>
      <w:r w:rsidR="00526F8D">
        <w:t xml:space="preserve"> </w:t>
      </w:r>
      <w:r w:rsidR="000C7B3B">
        <w:t xml:space="preserve"> </w:t>
      </w:r>
    </w:p>
    <w:p w:rsidR="000C7B3B" w:rsidRDefault="000C7B3B" w:rsidP="0056069A">
      <w:r>
        <w:br/>
      </w:r>
      <w:r w:rsidRPr="000C7B3B">
        <w:rPr>
          <w:b/>
        </w:rPr>
        <w:t>5.1.0</w:t>
      </w:r>
      <w:r w:rsidR="0056069A" w:rsidRPr="000C7B3B">
        <w:rPr>
          <w:b/>
        </w:rPr>
        <w:t xml:space="preserve"> Other Agencies:</w:t>
      </w:r>
      <w:r w:rsidR="0056069A" w:rsidRPr="0056069A">
        <w:t xml:space="preserve"> </w:t>
      </w:r>
      <w:r w:rsidR="0056069A" w:rsidRPr="0056069A">
        <w:br/>
        <w:t>The term “Government” as used in this Contract refers to those governmental agencies, which may have a regulatory or funding interest in this Contract.</w:t>
      </w:r>
    </w:p>
    <w:p w:rsidR="0056069A" w:rsidRPr="0056069A" w:rsidRDefault="0056069A" w:rsidP="0056069A">
      <w:r w:rsidRPr="0056069A">
        <w:t xml:space="preserve"> </w:t>
      </w:r>
    </w:p>
    <w:p w:rsidR="000C7B3B" w:rsidRDefault="000C7B3B" w:rsidP="0056069A">
      <w:pPr>
        <w:rPr>
          <w:b/>
        </w:rPr>
      </w:pPr>
      <w:r w:rsidRPr="000C7B3B">
        <w:rPr>
          <w:b/>
        </w:rPr>
        <w:t>5.2.0 Cost, Prices, and Payments</w:t>
      </w:r>
      <w:r>
        <w:rPr>
          <w:b/>
        </w:rPr>
        <w:t>:</w:t>
      </w:r>
    </w:p>
    <w:p w:rsidR="000C7B3B" w:rsidRDefault="000C7B3B" w:rsidP="0056069A">
      <w:r>
        <w:br/>
      </w:r>
      <w:r w:rsidRPr="000C7B3B">
        <w:rPr>
          <w:b/>
        </w:rPr>
        <w:t xml:space="preserve">5.2.1 </w:t>
      </w:r>
      <w:r w:rsidR="0056069A" w:rsidRPr="000C7B3B">
        <w:rPr>
          <w:b/>
        </w:rPr>
        <w:t xml:space="preserve">Price for Emergency Push </w:t>
      </w:r>
      <w:r w:rsidR="0056069A" w:rsidRPr="000C7B3B">
        <w:rPr>
          <w:b/>
          <w:i/>
          <w:iCs/>
        </w:rPr>
        <w:t xml:space="preserve">I </w:t>
      </w:r>
      <w:r w:rsidR="0056069A" w:rsidRPr="000C7B3B">
        <w:rPr>
          <w:b/>
        </w:rPr>
        <w:t>Road Clearance:</w:t>
      </w:r>
      <w:r w:rsidR="0056069A" w:rsidRPr="0056069A">
        <w:t xml:space="preserve"> </w:t>
      </w:r>
      <w:r w:rsidR="0056069A" w:rsidRPr="0056069A">
        <w:br/>
        <w:t>The C</w:t>
      </w:r>
      <w:r>
        <w:t xml:space="preserve">ontractor will invoice the </w:t>
      </w:r>
      <w:r w:rsidRPr="001F14DA">
        <w:rPr>
          <w:b/>
          <w:u w:val="single"/>
        </w:rPr>
        <w:t>Municipality</w:t>
      </w:r>
      <w:r w:rsidRPr="0056069A">
        <w:t xml:space="preserve"> </w:t>
      </w:r>
      <w:r w:rsidR="0056069A" w:rsidRPr="0056069A">
        <w:t>and be paid for this contracted service in accordance with the rates as set out in Addendum 1 (Sections B and C).</w:t>
      </w:r>
      <w:r>
        <w:t xml:space="preserve"> </w:t>
      </w:r>
    </w:p>
    <w:p w:rsidR="000C7B3B" w:rsidRDefault="000C7B3B" w:rsidP="0056069A">
      <w:r>
        <w:t xml:space="preserve"> </w:t>
      </w:r>
      <w:r>
        <w:br/>
      </w:r>
      <w:r w:rsidRPr="000C7B3B">
        <w:rPr>
          <w:b/>
        </w:rPr>
        <w:t>5.2.2</w:t>
      </w:r>
      <w:r w:rsidR="0056069A" w:rsidRPr="000C7B3B">
        <w:rPr>
          <w:b/>
        </w:rPr>
        <w:t xml:space="preserve"> Unit Price for Debris:</w:t>
      </w:r>
      <w:r w:rsidR="0056069A" w:rsidRPr="0056069A">
        <w:t xml:space="preserve"> </w:t>
      </w:r>
      <w:r w:rsidR="0056069A" w:rsidRPr="0056069A">
        <w:br/>
        <w:t>The unit price per cubic yard includes all costs for mobilization, loading, transportation, storage, reduction, disposal, overall project management and de-mobilization (plus ROE site work, if app</w:t>
      </w:r>
      <w:r>
        <w:t xml:space="preserve">licable) as directed by the </w:t>
      </w:r>
      <w:r w:rsidRPr="001F14DA">
        <w:rPr>
          <w:b/>
          <w:u w:val="single"/>
        </w:rPr>
        <w:t>Municipality</w:t>
      </w:r>
      <w:r w:rsidR="0056069A" w:rsidRPr="0056069A">
        <w:t xml:space="preserve"> in accordance with the rates as set out in Addendum 1 (Sections A).</w:t>
      </w:r>
    </w:p>
    <w:p w:rsidR="000C7B3B" w:rsidRDefault="000C7B3B" w:rsidP="0056069A">
      <w:r>
        <w:t xml:space="preserve"> </w:t>
      </w:r>
      <w:r>
        <w:br/>
      </w:r>
      <w:r w:rsidRPr="000C7B3B">
        <w:rPr>
          <w:b/>
        </w:rPr>
        <w:t xml:space="preserve">5.2.3 </w:t>
      </w:r>
      <w:r w:rsidR="0056069A" w:rsidRPr="000C7B3B">
        <w:rPr>
          <w:b/>
        </w:rPr>
        <w:t>Billing Cycle:</w:t>
      </w:r>
      <w:r w:rsidR="0056069A" w:rsidRPr="0056069A">
        <w:t xml:space="preserve"> </w:t>
      </w:r>
      <w:r w:rsidR="0056069A" w:rsidRPr="0056069A">
        <w:br/>
        <w:t>The C</w:t>
      </w:r>
      <w:r>
        <w:t xml:space="preserve">ontractor shall invoice the </w:t>
      </w:r>
      <w:r w:rsidRPr="001F14DA">
        <w:rPr>
          <w:b/>
          <w:u w:val="single"/>
        </w:rPr>
        <w:t>Municipality</w:t>
      </w:r>
      <w:r w:rsidR="0056069A" w:rsidRPr="0056069A">
        <w:t xml:space="preserve"> on a 30 day basis reflecting the close of business on the last working day of the billing period. Serialized debris reporting tickets and disposal site</w:t>
      </w:r>
      <w:r w:rsidR="006418D7">
        <w:t xml:space="preserve"> </w:t>
      </w:r>
      <w:r w:rsidR="0056069A" w:rsidRPr="0056069A">
        <w:t>verification of the actual cubic yardage for each load of debris or itemized stumps will support all invoices.</w:t>
      </w:r>
      <w:r>
        <w:t xml:space="preserve"> </w:t>
      </w:r>
    </w:p>
    <w:p w:rsidR="00A30BA4" w:rsidRDefault="000C7B3B" w:rsidP="0056069A">
      <w:r>
        <w:t xml:space="preserve"> </w:t>
      </w:r>
      <w:r>
        <w:br/>
      </w:r>
      <w:r w:rsidRPr="000C7B3B">
        <w:rPr>
          <w:b/>
        </w:rPr>
        <w:t>5.2.4</w:t>
      </w:r>
      <w:r w:rsidR="0056069A" w:rsidRPr="000C7B3B">
        <w:rPr>
          <w:b/>
        </w:rPr>
        <w:t xml:space="preserve"> Payment Responsibility: </w:t>
      </w:r>
      <w:r>
        <w:br/>
        <w:t xml:space="preserve">The </w:t>
      </w:r>
      <w:r w:rsidRPr="001F14DA">
        <w:rPr>
          <w:b/>
          <w:u w:val="single"/>
        </w:rPr>
        <w:t>Municipality</w:t>
      </w:r>
      <w:r w:rsidR="0056069A" w:rsidRPr="0056069A">
        <w:t xml:space="preserve"> agrees to accept the Contractor’s invoice(s) and supporting documentation as set out in this Contract and process sai</w:t>
      </w:r>
      <w:r>
        <w:t xml:space="preserve">d invoices for payment within 10 business days. The </w:t>
      </w:r>
      <w:r w:rsidRPr="001F14DA">
        <w:rPr>
          <w:b/>
          <w:u w:val="single"/>
        </w:rPr>
        <w:t>Municipality</w:t>
      </w:r>
      <w:r w:rsidR="0056069A" w:rsidRPr="0056069A">
        <w:t xml:space="preserve"> will advise the Contractor within five </w:t>
      </w:r>
      <w:r w:rsidR="0056069A" w:rsidRPr="0056069A">
        <w:rPr>
          <w:i/>
          <w:iCs/>
        </w:rPr>
        <w:t xml:space="preserve">(5) </w:t>
      </w:r>
      <w:r w:rsidR="0056069A" w:rsidRPr="0056069A">
        <w:t xml:space="preserve">working days of receiving any debris service invoice that requires additional information for approval to process for payment. </w:t>
      </w:r>
    </w:p>
    <w:p w:rsidR="00A30BA4" w:rsidRDefault="00A30BA4" w:rsidP="0056069A"/>
    <w:p w:rsidR="00A30BA4" w:rsidRPr="00A30BA4" w:rsidRDefault="00A30BA4" w:rsidP="0056069A">
      <w:pPr>
        <w:rPr>
          <w:b/>
        </w:rPr>
      </w:pPr>
      <w:r w:rsidRPr="00A30BA4">
        <w:rPr>
          <w:b/>
        </w:rPr>
        <w:t>5.2.5 Tipping Fees:</w:t>
      </w:r>
    </w:p>
    <w:p w:rsidR="00C9142B" w:rsidRDefault="00A30BA4" w:rsidP="0056069A">
      <w:r>
        <w:t>All</w:t>
      </w:r>
      <w:r w:rsidR="008B3163">
        <w:t xml:space="preserve"> Tipping Fees paid by the Contractor </w:t>
      </w:r>
      <w:r>
        <w:t xml:space="preserve"> will be reimbursed at cost to </w:t>
      </w:r>
      <w:r w:rsidR="008B3163">
        <w:t xml:space="preserve">the </w:t>
      </w:r>
      <w:r>
        <w:t xml:space="preserve">Contractor by the </w:t>
      </w:r>
      <w:r w:rsidRPr="001F14DA">
        <w:rPr>
          <w:b/>
          <w:u w:val="single"/>
        </w:rPr>
        <w:t>Municipality</w:t>
      </w:r>
      <w:r>
        <w:rPr>
          <w:b/>
          <w:u w:val="single"/>
        </w:rPr>
        <w:t xml:space="preserve"> </w:t>
      </w:r>
      <w:r>
        <w:t>upon submittal of receipts in the billing period as stated</w:t>
      </w:r>
      <w:r w:rsidR="00FC356E" w:rsidRPr="00FC356E">
        <w:t xml:space="preserve"> </w:t>
      </w:r>
      <w:r w:rsidR="00FC356E" w:rsidRPr="0056069A">
        <w:t>as set out in S</w:t>
      </w:r>
      <w:r w:rsidR="00FC356E">
        <w:t>ections 5.2.3 and 5.2.4 above</w:t>
      </w:r>
      <w:r w:rsidR="00AD1FF4">
        <w:t xml:space="preserve"> These fees should not be reflected in the unit price(s) of this contract</w:t>
      </w:r>
      <w:r w:rsidR="00FC356E">
        <w:t xml:space="preserve">. </w:t>
      </w:r>
    </w:p>
    <w:p w:rsidR="00C9142B" w:rsidRDefault="0056069A" w:rsidP="0056069A">
      <w:r w:rsidRPr="0056069A">
        <w:br/>
      </w:r>
      <w:r w:rsidR="00C9142B" w:rsidRPr="00C9142B">
        <w:rPr>
          <w:b/>
          <w:iCs/>
        </w:rPr>
        <w:t>5.2.</w:t>
      </w:r>
      <w:r w:rsidR="00A30BA4">
        <w:rPr>
          <w:b/>
          <w:iCs/>
        </w:rPr>
        <w:t>6</w:t>
      </w:r>
      <w:r w:rsidRPr="00C9142B">
        <w:rPr>
          <w:b/>
          <w:i/>
          <w:iCs/>
        </w:rPr>
        <w:t xml:space="preserve"> </w:t>
      </w:r>
      <w:r w:rsidRPr="00C9142B">
        <w:rPr>
          <w:b/>
        </w:rPr>
        <w:t>Ineligible Work:</w:t>
      </w:r>
      <w:r w:rsidRPr="0056069A">
        <w:t xml:space="preserve"> </w:t>
      </w:r>
      <w:r w:rsidRPr="0056069A">
        <w:br/>
        <w:t xml:space="preserve">The Contractor will not be paid for the removal, transportation, storage, reduction and/or disposal of any material or stumps </w:t>
      </w:r>
      <w:r w:rsidR="00C9142B">
        <w:t xml:space="preserve">as may be determined by the </w:t>
      </w:r>
      <w:r w:rsidR="00C9142B" w:rsidRPr="001F14DA">
        <w:rPr>
          <w:b/>
          <w:u w:val="single"/>
        </w:rPr>
        <w:t>Municipality</w:t>
      </w:r>
      <w:r w:rsidRPr="0056069A">
        <w:t xml:space="preserve"> and/or Government as ineligible debris.</w:t>
      </w:r>
    </w:p>
    <w:p w:rsidR="00C9142B" w:rsidRDefault="00C9142B" w:rsidP="0056069A">
      <w:r>
        <w:br/>
      </w:r>
      <w:r w:rsidR="00A30BA4">
        <w:rPr>
          <w:b/>
        </w:rPr>
        <w:t>5.2.7</w:t>
      </w:r>
      <w:r w:rsidRPr="00C9142B">
        <w:rPr>
          <w:b/>
        </w:rPr>
        <w:t xml:space="preserve"> </w:t>
      </w:r>
      <w:r w:rsidR="0056069A" w:rsidRPr="00C9142B">
        <w:rPr>
          <w:b/>
        </w:rPr>
        <w:t>Price/Service Negotiations:</w:t>
      </w:r>
      <w:r w:rsidR="0056069A" w:rsidRPr="0056069A">
        <w:t xml:space="preserve"> </w:t>
      </w:r>
      <w:r w:rsidR="0056069A" w:rsidRPr="0056069A">
        <w:br/>
        <w:t xml:space="preserve">Unknown and/or unforeseen events or conditions may require </w:t>
      </w:r>
      <w:r>
        <w:t xml:space="preserve">an adjustment to the stated prices </w:t>
      </w:r>
      <w:r w:rsidR="0056069A" w:rsidRPr="0056069A">
        <w:t>of this Contract. Any amendments, extensions or changes to the scop</w:t>
      </w:r>
      <w:r>
        <w:t xml:space="preserve">e of contracted services or </w:t>
      </w:r>
      <w:r w:rsidRPr="0056069A">
        <w:t>prices</w:t>
      </w:r>
      <w:r w:rsidR="0056069A" w:rsidRPr="0056069A">
        <w:t xml:space="preserve"> are subject to full</w:t>
      </w:r>
      <w:r>
        <w:t xml:space="preserve"> negotiation(s) between the </w:t>
      </w:r>
      <w:r w:rsidRPr="001F14DA">
        <w:rPr>
          <w:b/>
          <w:u w:val="single"/>
        </w:rPr>
        <w:t>Municipality</w:t>
      </w:r>
      <w:r w:rsidR="0056069A" w:rsidRPr="0056069A">
        <w:t xml:space="preserve"> and the Contractor and subject to the review of the Government.</w:t>
      </w:r>
      <w:r w:rsidR="00AD1FF4">
        <w:t xml:space="preserve"> Any amendments, extensions or changes to the scope of this contracted agreed upon shall, be put in writing, signed by both parties and dated before it becomes effective. </w:t>
      </w:r>
    </w:p>
    <w:p w:rsidR="00C14CF8" w:rsidRDefault="00C9142B" w:rsidP="0056069A">
      <w:r>
        <w:t xml:space="preserve"> </w:t>
      </w:r>
      <w:r>
        <w:br/>
      </w:r>
      <w:r w:rsidR="00A30BA4">
        <w:rPr>
          <w:b/>
        </w:rPr>
        <w:t>5.2.8</w:t>
      </w:r>
      <w:r w:rsidRPr="00C9142B">
        <w:rPr>
          <w:b/>
        </w:rPr>
        <w:t xml:space="preserve"> </w:t>
      </w:r>
      <w:r w:rsidR="0056069A" w:rsidRPr="00C9142B">
        <w:rPr>
          <w:b/>
        </w:rPr>
        <w:t>Specialized Services:</w:t>
      </w:r>
      <w:r w:rsidR="0056069A" w:rsidRPr="0056069A">
        <w:t xml:space="preserve"> </w:t>
      </w:r>
      <w:r w:rsidR="0056069A" w:rsidRPr="0056069A">
        <w:br/>
        <w:t>The</w:t>
      </w:r>
      <w:r>
        <w:t xml:space="preserve"> Contractor may invoice the </w:t>
      </w:r>
      <w:r w:rsidRPr="001F14DA">
        <w:rPr>
          <w:b/>
          <w:u w:val="single"/>
        </w:rPr>
        <w:t>Municipality</w:t>
      </w:r>
      <w:r w:rsidR="0056069A" w:rsidRPr="0056069A">
        <w:t xml:space="preserve"> for costs incurred to mobilize and demobilize specialized equipment required to perform services in addition to those specified under Section 1.0 of this Contract. Additional specialized services will only be performed </w:t>
      </w:r>
      <w:r>
        <w:t xml:space="preserve">if/when directed by the </w:t>
      </w:r>
      <w:r w:rsidRPr="001F14DA">
        <w:rPr>
          <w:b/>
          <w:u w:val="single"/>
        </w:rPr>
        <w:t>Municipality</w:t>
      </w:r>
      <w:r w:rsidR="0056069A" w:rsidRPr="0056069A">
        <w:t>. The rate for specialized mobilization and demobilization shall be fair and reas</w:t>
      </w:r>
      <w:r>
        <w:t xml:space="preserve">onable as determined by the </w:t>
      </w:r>
      <w:r w:rsidRPr="001F14DA">
        <w:rPr>
          <w:b/>
          <w:u w:val="single"/>
        </w:rPr>
        <w:t>Municipality</w:t>
      </w:r>
      <w:r w:rsidR="0056069A" w:rsidRPr="0056069A">
        <w:t xml:space="preserve">. </w:t>
      </w:r>
    </w:p>
    <w:p w:rsidR="00C14CF8" w:rsidRDefault="00C14CF8" w:rsidP="0056069A"/>
    <w:p w:rsidR="00C14CF8" w:rsidRPr="00C14CF8" w:rsidRDefault="00A30BA4" w:rsidP="0056069A">
      <w:pPr>
        <w:rPr>
          <w:b/>
        </w:rPr>
      </w:pPr>
      <w:r>
        <w:rPr>
          <w:b/>
        </w:rPr>
        <w:t>5.2.9</w:t>
      </w:r>
      <w:r w:rsidR="00C14CF8" w:rsidRPr="00C14CF8">
        <w:rPr>
          <w:b/>
        </w:rPr>
        <w:t xml:space="preserve"> Confidentiality:</w:t>
      </w:r>
    </w:p>
    <w:p w:rsidR="0056069A" w:rsidRPr="000C7B3B" w:rsidRDefault="00C14CF8" w:rsidP="0056069A">
      <w:pPr>
        <w:rPr>
          <w:b/>
        </w:rPr>
      </w:pPr>
      <w:r>
        <w:t xml:space="preserve">No reports, information, computer programs, documentation, and/or data given to, or prepared or assembled by the Contractor under this Agreement shall be made available to any individual or organization by the Contractor without prior written approval of the </w:t>
      </w:r>
      <w:r w:rsidRPr="001F14DA">
        <w:rPr>
          <w:b/>
          <w:u w:val="single"/>
        </w:rPr>
        <w:t>Municipality</w:t>
      </w:r>
      <w:r>
        <w:rPr>
          <w:b/>
          <w:u w:val="single"/>
        </w:rPr>
        <w:t>.</w:t>
      </w:r>
      <w:r>
        <w:t xml:space="preserve">    </w:t>
      </w:r>
      <w:r w:rsidR="00C9142B">
        <w:t xml:space="preserve">  </w:t>
      </w:r>
      <w:r w:rsidR="0056069A" w:rsidRPr="0056069A">
        <w:br/>
        <w:t xml:space="preserve"> </w:t>
      </w:r>
    </w:p>
    <w:p w:rsidR="006418D7" w:rsidRDefault="00C9142B" w:rsidP="0056069A">
      <w:r>
        <w:rPr>
          <w:b/>
        </w:rPr>
        <w:t>6</w:t>
      </w:r>
      <w:r w:rsidR="0056069A" w:rsidRPr="00C9142B">
        <w:rPr>
          <w:b/>
        </w:rPr>
        <w:t>.0 MISCELLANEOUS</w:t>
      </w:r>
      <w:r>
        <w:t xml:space="preserve"> </w:t>
      </w:r>
      <w:r>
        <w:br/>
      </w:r>
      <w:r w:rsidRPr="00C9142B">
        <w:rPr>
          <w:b/>
        </w:rPr>
        <w:t>6.1</w:t>
      </w:r>
      <w:r w:rsidR="0056069A" w:rsidRPr="00C9142B">
        <w:rPr>
          <w:b/>
        </w:rPr>
        <w:t xml:space="preserve"> Notice:</w:t>
      </w:r>
      <w:r w:rsidR="0056069A" w:rsidRPr="0056069A">
        <w:t xml:space="preserve"> </w:t>
      </w:r>
      <w:r w:rsidR="0056069A" w:rsidRPr="0056069A">
        <w:br/>
        <w:t xml:space="preserve">Whenever in this Contract it is necessary to give notice or demand by either party to the other, such notice or demand shall be given in writing and forwarded by certified or registered mail and addressed as follows: </w:t>
      </w:r>
      <w:r w:rsidR="0056069A" w:rsidRPr="0056069A">
        <w:br/>
        <w:t xml:space="preserve">To Contractor at: ________________________________________ </w:t>
      </w:r>
      <w:r w:rsidR="0056069A" w:rsidRPr="0056069A">
        <w:br/>
        <w:t xml:space="preserve">(Address) </w:t>
      </w:r>
      <w:r w:rsidR="0056069A" w:rsidRPr="0056069A">
        <w:br/>
        <w:t xml:space="preserve">(City, State, Zip Code) </w:t>
      </w:r>
      <w:r w:rsidR="0056069A" w:rsidRPr="0056069A">
        <w:br/>
        <w:t xml:space="preserve">To </w:t>
      </w:r>
      <w:r w:rsidRPr="001F14DA">
        <w:rPr>
          <w:b/>
          <w:u w:val="single"/>
        </w:rPr>
        <w:t>Municipality</w:t>
      </w:r>
      <w:r>
        <w:rPr>
          <w:b/>
          <w:u w:val="single"/>
        </w:rPr>
        <w:t xml:space="preserve"> </w:t>
      </w:r>
      <w:r>
        <w:t>______________</w:t>
      </w:r>
      <w:r w:rsidR="0056069A" w:rsidRPr="0056069A">
        <w:br/>
        <w:t xml:space="preserve">(Address) </w:t>
      </w:r>
    </w:p>
    <w:p w:rsidR="00C9142B" w:rsidRDefault="00C9142B" w:rsidP="0056069A">
      <w:r>
        <w:t>____________________</w:t>
      </w:r>
      <w:r w:rsidR="0056069A" w:rsidRPr="0056069A">
        <w:t xml:space="preserve"> </w:t>
      </w:r>
      <w:r w:rsidR="0056069A" w:rsidRPr="0056069A">
        <w:br/>
        <w:t>(City, State, Zip Code)</w:t>
      </w:r>
    </w:p>
    <w:p w:rsidR="00C9142B" w:rsidRDefault="00C9142B" w:rsidP="0056069A">
      <w:r>
        <w:t xml:space="preserve"> </w:t>
      </w:r>
      <w:r>
        <w:br/>
      </w:r>
      <w:r w:rsidRPr="00C9142B">
        <w:rPr>
          <w:b/>
        </w:rPr>
        <w:t>6.2</w:t>
      </w:r>
      <w:r w:rsidR="0056069A" w:rsidRPr="00C9142B">
        <w:rPr>
          <w:b/>
        </w:rPr>
        <w:t xml:space="preserve"> Applicable Law:</w:t>
      </w:r>
      <w:r w:rsidR="0056069A" w:rsidRPr="0056069A">
        <w:t xml:space="preserve"> </w:t>
      </w:r>
      <w:r w:rsidR="0056069A" w:rsidRPr="0056069A">
        <w:br/>
        <w:t xml:space="preserve">The laws of the State of </w:t>
      </w:r>
      <w:smartTag w:uri="urn:schemas-microsoft-com:office:smarttags" w:element="State">
        <w:smartTag w:uri="urn:schemas-microsoft-com:office:smarttags" w:element="place">
          <w:r w:rsidR="0056069A" w:rsidRPr="0056069A">
            <w:t>North Carolina</w:t>
          </w:r>
        </w:smartTag>
      </w:smartTag>
      <w:r w:rsidR="0056069A" w:rsidRPr="0056069A">
        <w:t xml:space="preserve"> shall govern this Contract.</w:t>
      </w:r>
    </w:p>
    <w:p w:rsidR="00C9142B" w:rsidRDefault="0056069A" w:rsidP="0056069A">
      <w:r w:rsidRPr="0056069A">
        <w:t xml:space="preserve"> </w:t>
      </w:r>
      <w:r w:rsidRPr="0056069A">
        <w:br/>
      </w:r>
      <w:r w:rsidR="00C9142B">
        <w:rPr>
          <w:b/>
        </w:rPr>
        <w:t>6.3</w:t>
      </w:r>
      <w:r w:rsidRPr="00C9142B">
        <w:rPr>
          <w:b/>
        </w:rPr>
        <w:t xml:space="preserve"> Entire Contract:</w:t>
      </w:r>
      <w:r w:rsidRPr="0056069A">
        <w:t xml:space="preserve"> </w:t>
      </w:r>
      <w:r w:rsidRPr="0056069A">
        <w:br/>
        <w:t xml:space="preserve">This Contract (including any schedules or exhibits attached hereto) constitutes the entire Contract and understanding between the parties with respect to the matters contained herein. This Contract </w:t>
      </w:r>
      <w:r w:rsidR="00C9142B" w:rsidRPr="0056069A">
        <w:t>supersedes</w:t>
      </w:r>
      <w:r w:rsidRPr="0056069A">
        <w:t xml:space="preserve"> any prior contracts and/or understandings relating to the subject matter hereof. This Contract may be modified, amended or extended by a written instrument executed by both parties</w:t>
      </w:r>
      <w:r w:rsidR="00C9142B">
        <w:t>.</w:t>
      </w:r>
    </w:p>
    <w:p w:rsidR="00C9142B" w:rsidRDefault="0056069A" w:rsidP="0056069A">
      <w:r w:rsidRPr="0056069A">
        <w:t xml:space="preserve"> </w:t>
      </w:r>
    </w:p>
    <w:p w:rsidR="00875E61" w:rsidRDefault="00875E61" w:rsidP="0056069A">
      <w:r>
        <w:rPr>
          <w:b/>
        </w:rPr>
        <w:t>6</w:t>
      </w:r>
      <w:r w:rsidR="0056069A" w:rsidRPr="00C9142B">
        <w:rPr>
          <w:b/>
        </w:rPr>
        <w:t>.4 Waiver:</w:t>
      </w:r>
      <w:r w:rsidR="0056069A" w:rsidRPr="0056069A">
        <w:t xml:space="preserve"> </w:t>
      </w:r>
      <w:r w:rsidR="0056069A" w:rsidRPr="0056069A">
        <w:br/>
        <w:t>In the event one of the parties waives a default by the other, such a waiver shall not be construed or deemed to be a continuing waiver of any subsequent breach or default of the other provisions of this Contract, by either party.</w:t>
      </w:r>
    </w:p>
    <w:p w:rsidR="00875E61" w:rsidRDefault="00875E61" w:rsidP="0056069A">
      <w:r>
        <w:br/>
      </w:r>
      <w:r w:rsidRPr="00875E61">
        <w:rPr>
          <w:b/>
        </w:rPr>
        <w:t>6</w:t>
      </w:r>
      <w:r w:rsidR="0056069A" w:rsidRPr="00875E61">
        <w:rPr>
          <w:b/>
        </w:rPr>
        <w:t>.5 Severability:</w:t>
      </w:r>
      <w:r w:rsidR="0056069A" w:rsidRPr="0056069A">
        <w:t xml:space="preserve"> </w:t>
      </w:r>
      <w:r w:rsidR="0056069A" w:rsidRPr="0056069A">
        <w:br/>
        <w:t>If any provision of this Contract is deemed or becomes invalid, illegal or unenforceable under the applicable laws or regulations of any jurisdiction, such provision will be deemed amended to the extent necessary to conform to applicable laws or regulations. If it cannot be so amended without materially altering the intention of the parties, it will be stricken and the remainder of this Contract will remain in</w:t>
      </w:r>
      <w:r w:rsidR="006A0E83">
        <w:t xml:space="preserve"> full force and effect.</w:t>
      </w:r>
    </w:p>
    <w:p w:rsidR="00461AD4" w:rsidRDefault="00461AD4" w:rsidP="0056069A"/>
    <w:p w:rsidR="005A69A0" w:rsidRDefault="00461AD4" w:rsidP="0056069A">
      <w:r w:rsidRPr="0056069A">
        <w:t>IN WITNESS WHEREOF, the Contractor has caused this Contract to be signed in its corporate name by its author</w:t>
      </w:r>
      <w:r>
        <w:t xml:space="preserve">ized representative and the </w:t>
      </w:r>
      <w:r w:rsidRPr="001F14DA">
        <w:rPr>
          <w:b/>
          <w:u w:val="single"/>
        </w:rPr>
        <w:t>Municipality</w:t>
      </w:r>
      <w:r w:rsidRPr="0056069A">
        <w:t xml:space="preserve"> has caused this Contract to be signed in its legal corporate name by persons authorized to execute said Contract as of the day and year </w:t>
      </w:r>
      <w:r w:rsidR="006418D7">
        <w:t>first written above on page one</w:t>
      </w:r>
    </w:p>
    <w:p w:rsidR="006418D7" w:rsidRDefault="006418D7" w:rsidP="0056069A">
      <w:pPr>
        <w:rPr>
          <w:b/>
        </w:rPr>
      </w:pPr>
    </w:p>
    <w:p w:rsidR="005A69A0" w:rsidRDefault="005A69A0" w:rsidP="0056069A">
      <w:pPr>
        <w:rPr>
          <w:b/>
        </w:rPr>
      </w:pPr>
      <w:r w:rsidRPr="005A69A0">
        <w:rPr>
          <w:b/>
        </w:rPr>
        <w:t>CONTRACTOR</w:t>
      </w:r>
      <w:r>
        <w:rPr>
          <w:b/>
        </w:rPr>
        <w:t>:</w:t>
      </w:r>
      <w:r>
        <w:rPr>
          <w:b/>
        </w:rPr>
        <w:tab/>
      </w:r>
      <w:r>
        <w:rPr>
          <w:b/>
        </w:rPr>
        <w:tab/>
      </w:r>
      <w:r>
        <w:rPr>
          <w:b/>
        </w:rPr>
        <w:tab/>
      </w:r>
      <w:r>
        <w:rPr>
          <w:b/>
        </w:rPr>
        <w:tab/>
      </w:r>
      <w:r>
        <w:rPr>
          <w:b/>
        </w:rPr>
        <w:tab/>
      </w:r>
      <w:r w:rsidR="00A208C6">
        <w:rPr>
          <w:b/>
        </w:rPr>
        <w:t>MUNICIPALITY NAME:</w:t>
      </w:r>
    </w:p>
    <w:p w:rsidR="005A69A0" w:rsidRDefault="005A69A0" w:rsidP="0056069A">
      <w:pPr>
        <w:rPr>
          <w:b/>
        </w:rPr>
      </w:pPr>
    </w:p>
    <w:p w:rsidR="005A69A0" w:rsidRPr="005A69A0" w:rsidRDefault="005A69A0" w:rsidP="0056069A">
      <w:pPr>
        <w:rPr>
          <w:b/>
        </w:rPr>
      </w:pPr>
    </w:p>
    <w:p w:rsidR="005A69A0" w:rsidRPr="00A208C6" w:rsidRDefault="005A69A0" w:rsidP="0056069A">
      <w:pPr>
        <w:rPr>
          <w:b/>
        </w:rPr>
      </w:pPr>
      <w:r w:rsidRPr="00A208C6">
        <w:rPr>
          <w:b/>
        </w:rPr>
        <w:t xml:space="preserve">BY:_______________________________           </w:t>
      </w:r>
      <w:r w:rsidRPr="00A208C6">
        <w:rPr>
          <w:b/>
        </w:rPr>
        <w:tab/>
        <w:t>BY:_______________________________</w:t>
      </w:r>
    </w:p>
    <w:p w:rsidR="005A69A0" w:rsidRPr="00A208C6" w:rsidRDefault="00461AD4" w:rsidP="005A69A0">
      <w:pPr>
        <w:rPr>
          <w:b/>
        </w:rPr>
      </w:pPr>
      <w:r w:rsidRPr="00A208C6">
        <w:rPr>
          <w:b/>
        </w:rPr>
        <w:t xml:space="preserve"> </w:t>
      </w:r>
      <w:r w:rsidR="005A69A0" w:rsidRPr="00A208C6">
        <w:rPr>
          <w:b/>
        </w:rPr>
        <w:tab/>
      </w:r>
      <w:r w:rsidR="005A69A0" w:rsidRPr="00A208C6">
        <w:rPr>
          <w:b/>
        </w:rPr>
        <w:tab/>
      </w:r>
      <w:r w:rsidR="005A69A0" w:rsidRPr="00A208C6">
        <w:rPr>
          <w:b/>
        </w:rPr>
        <w:tab/>
      </w:r>
      <w:r w:rsidR="005A69A0" w:rsidRPr="00A208C6">
        <w:rPr>
          <w:b/>
        </w:rPr>
        <w:tab/>
      </w:r>
      <w:r w:rsidR="005A69A0" w:rsidRPr="00A208C6">
        <w:rPr>
          <w:b/>
        </w:rPr>
        <w:tab/>
      </w:r>
      <w:r w:rsidR="005A69A0" w:rsidRPr="00A208C6">
        <w:rPr>
          <w:b/>
        </w:rPr>
        <w:tab/>
        <w:t xml:space="preserve">      </w:t>
      </w:r>
      <w:r w:rsidRPr="00A208C6">
        <w:rPr>
          <w:b/>
        </w:rPr>
        <w:t xml:space="preserve"> </w:t>
      </w:r>
    </w:p>
    <w:p w:rsidR="00A208C6" w:rsidRPr="00A208C6" w:rsidRDefault="00A208C6" w:rsidP="005A69A0">
      <w:pPr>
        <w:rPr>
          <w:b/>
        </w:rPr>
      </w:pPr>
      <w:r w:rsidRPr="00A208C6">
        <w:rPr>
          <w:b/>
        </w:rPr>
        <w:br/>
        <w:t>Title:______________________________</w:t>
      </w:r>
      <w:r w:rsidRPr="00A208C6">
        <w:rPr>
          <w:b/>
        </w:rPr>
        <w:tab/>
      </w:r>
      <w:r w:rsidRPr="00A208C6">
        <w:rPr>
          <w:b/>
        </w:rPr>
        <w:tab/>
        <w:t>Title</w:t>
      </w:r>
      <w:r w:rsidR="005A69A0" w:rsidRPr="00A208C6">
        <w:rPr>
          <w:b/>
        </w:rPr>
        <w:t>:</w:t>
      </w:r>
      <w:r w:rsidRPr="00A208C6">
        <w:rPr>
          <w:b/>
        </w:rPr>
        <w:t>_______________________________</w:t>
      </w:r>
      <w:r w:rsidRPr="00A208C6">
        <w:rPr>
          <w:b/>
        </w:rPr>
        <w:br/>
      </w:r>
    </w:p>
    <w:p w:rsidR="00A208C6" w:rsidRDefault="00A208C6" w:rsidP="005A69A0"/>
    <w:p w:rsidR="00A208C6" w:rsidRDefault="00A208C6" w:rsidP="005A69A0"/>
    <w:p w:rsidR="00A208C6" w:rsidRDefault="00A208C6" w:rsidP="005A69A0"/>
    <w:p w:rsidR="00A208C6" w:rsidRDefault="00A208C6" w:rsidP="005A69A0"/>
    <w:p w:rsidR="00A208C6" w:rsidRDefault="00A208C6" w:rsidP="005A69A0"/>
    <w:p w:rsidR="00A208C6" w:rsidRDefault="00A208C6" w:rsidP="005A69A0"/>
    <w:p w:rsidR="00A208C6" w:rsidRPr="00A208C6" w:rsidRDefault="00A208C6" w:rsidP="005A69A0">
      <w:pPr>
        <w:rPr>
          <w:b/>
        </w:rPr>
      </w:pPr>
      <w:r w:rsidRPr="00A208C6">
        <w:rPr>
          <w:b/>
        </w:rPr>
        <w:t>ATTEST:</w:t>
      </w:r>
      <w:r w:rsidRPr="00A208C6">
        <w:rPr>
          <w:b/>
        </w:rPr>
        <w:tab/>
      </w:r>
      <w:r w:rsidRPr="00A208C6">
        <w:rPr>
          <w:b/>
        </w:rPr>
        <w:tab/>
      </w:r>
      <w:r w:rsidRPr="00A208C6">
        <w:rPr>
          <w:b/>
        </w:rPr>
        <w:tab/>
      </w:r>
      <w:r w:rsidRPr="00A208C6">
        <w:rPr>
          <w:b/>
        </w:rPr>
        <w:tab/>
      </w:r>
      <w:r w:rsidRPr="00A208C6">
        <w:rPr>
          <w:b/>
        </w:rPr>
        <w:tab/>
      </w:r>
      <w:r w:rsidRPr="00A208C6">
        <w:rPr>
          <w:b/>
        </w:rPr>
        <w:tab/>
        <w:t>ATTEST:</w:t>
      </w:r>
    </w:p>
    <w:p w:rsidR="005A69A0" w:rsidRDefault="00461AD4" w:rsidP="005A69A0">
      <w:r w:rsidRPr="00A208C6">
        <w:rPr>
          <w:b/>
        </w:rPr>
        <w:t xml:space="preserve"> </w:t>
      </w:r>
      <w:r w:rsidRPr="00A208C6">
        <w:rPr>
          <w:b/>
        </w:rPr>
        <w:br/>
      </w:r>
    </w:p>
    <w:p w:rsidR="005A69A0" w:rsidRDefault="00A208C6" w:rsidP="005A69A0">
      <w:r>
        <w:t>_________________________________</w:t>
      </w:r>
      <w:r>
        <w:tab/>
      </w:r>
      <w:r>
        <w:tab/>
        <w:t>____________________________________</w:t>
      </w:r>
    </w:p>
    <w:p w:rsidR="005A69A0" w:rsidRPr="00A208C6" w:rsidRDefault="00A208C6" w:rsidP="005A69A0">
      <w:pPr>
        <w:rPr>
          <w:b/>
        </w:rPr>
      </w:pPr>
      <w:r w:rsidRPr="00A208C6">
        <w:rPr>
          <w:b/>
        </w:rPr>
        <w:t>Name – Title</w:t>
      </w:r>
      <w:r w:rsidRPr="00A208C6">
        <w:rPr>
          <w:b/>
        </w:rPr>
        <w:tab/>
      </w:r>
      <w:r w:rsidRPr="00A208C6">
        <w:rPr>
          <w:b/>
        </w:rPr>
        <w:tab/>
      </w:r>
      <w:r w:rsidRPr="00A208C6">
        <w:rPr>
          <w:b/>
        </w:rPr>
        <w:tab/>
      </w:r>
      <w:r w:rsidRPr="00A208C6">
        <w:rPr>
          <w:b/>
        </w:rPr>
        <w:tab/>
      </w:r>
      <w:r w:rsidRPr="00A208C6">
        <w:rPr>
          <w:b/>
        </w:rPr>
        <w:tab/>
      </w:r>
      <w:r w:rsidRPr="00A208C6">
        <w:rPr>
          <w:b/>
        </w:rPr>
        <w:tab/>
        <w:t xml:space="preserve">Name – Title </w:t>
      </w:r>
    </w:p>
    <w:p w:rsidR="005A69A0" w:rsidRPr="00A208C6" w:rsidRDefault="005A69A0" w:rsidP="005A69A0">
      <w:pPr>
        <w:rPr>
          <w:b/>
        </w:rPr>
      </w:pPr>
    </w:p>
    <w:p w:rsidR="0056069A" w:rsidRPr="0047407C" w:rsidRDefault="0056069A" w:rsidP="0056069A"/>
    <w:p w:rsidR="006A6F47" w:rsidRDefault="0056069A" w:rsidP="0056069A">
      <w:pPr>
        <w:rPr>
          <w:b/>
        </w:rPr>
      </w:pPr>
      <w:r w:rsidRPr="0047407C">
        <w:rPr>
          <w:b/>
        </w:rPr>
        <w:t>ADDENDUM 1 PRICING</w:t>
      </w:r>
    </w:p>
    <w:p w:rsidR="006A6F47" w:rsidRDefault="006A6F47" w:rsidP="0056069A">
      <w:pPr>
        <w:rPr>
          <w:b/>
        </w:rPr>
      </w:pPr>
    </w:p>
    <w:p w:rsidR="0056069A" w:rsidRPr="0047407C" w:rsidRDefault="006A6F47" w:rsidP="0056069A">
      <w:pPr>
        <w:rPr>
          <w:b/>
        </w:rPr>
      </w:pPr>
      <w:r>
        <w:rPr>
          <w:b/>
        </w:rPr>
        <w:t xml:space="preserve"> </w:t>
      </w:r>
      <w:r w:rsidR="0056069A" w:rsidRPr="0047407C">
        <w:rPr>
          <w:b/>
        </w:rPr>
        <w:t xml:space="preserve">A. DEBRIS REMOVAL, PROCESSING AND DISPOSAL. </w:t>
      </w:r>
    </w:p>
    <w:tbl>
      <w:tblPr>
        <w:tblpPr w:leftFromText="180" w:rightFromText="180" w:vertAnchor="text" w:horzAnchor="margin" w:tblpXSpec="center" w:tblpY="614"/>
        <w:tblW w:w="10620" w:type="dxa"/>
        <w:tblLook w:val="0000"/>
      </w:tblPr>
      <w:tblGrid>
        <w:gridCol w:w="960"/>
        <w:gridCol w:w="6360"/>
        <w:gridCol w:w="1160"/>
        <w:gridCol w:w="1180"/>
        <w:gridCol w:w="960"/>
      </w:tblGrid>
      <w:tr w:rsidR="00461AD4">
        <w:trPr>
          <w:trHeight w:val="5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AD4" w:rsidRDefault="00461AD4" w:rsidP="00461AD4">
            <w:pPr>
              <w:jc w:val="center"/>
              <w:rPr>
                <w:b/>
                <w:bCs/>
              </w:rPr>
            </w:pPr>
            <w:r>
              <w:rPr>
                <w:b/>
                <w:bCs/>
              </w:rPr>
              <w:t>ITEM</w:t>
            </w:r>
          </w:p>
        </w:tc>
        <w:tc>
          <w:tcPr>
            <w:tcW w:w="6360" w:type="dxa"/>
            <w:tcBorders>
              <w:top w:val="single" w:sz="4" w:space="0" w:color="auto"/>
              <w:left w:val="nil"/>
              <w:bottom w:val="single" w:sz="4" w:space="0" w:color="auto"/>
              <w:right w:val="single" w:sz="4" w:space="0" w:color="auto"/>
            </w:tcBorders>
            <w:shd w:val="clear" w:color="auto" w:fill="auto"/>
            <w:noWrap/>
            <w:vAlign w:val="center"/>
          </w:tcPr>
          <w:p w:rsidR="00461AD4" w:rsidRDefault="00461AD4" w:rsidP="00461AD4">
            <w:pPr>
              <w:jc w:val="center"/>
              <w:rPr>
                <w:b/>
                <w:bCs/>
              </w:rPr>
            </w:pPr>
            <w:r>
              <w:rPr>
                <w:b/>
                <w:bCs/>
              </w:rPr>
              <w:t>DESCRIPTION OF SERVICE</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461AD4" w:rsidRDefault="00461AD4" w:rsidP="00461AD4">
            <w:pPr>
              <w:jc w:val="center"/>
              <w:rPr>
                <w:b/>
                <w:bCs/>
              </w:rPr>
            </w:pPr>
            <w:r>
              <w:rPr>
                <w:b/>
                <w:bCs/>
              </w:rPr>
              <w:t>COST</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461AD4" w:rsidRDefault="00461AD4" w:rsidP="00461AD4">
            <w:pPr>
              <w:jc w:val="center"/>
              <w:rPr>
                <w:b/>
                <w:bCs/>
              </w:rPr>
            </w:pPr>
            <w:r>
              <w:rPr>
                <w:b/>
                <w:bCs/>
              </w:rPr>
              <w:t>UNIT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 </w:t>
            </w:r>
          </w:p>
        </w:tc>
      </w:tr>
      <w:tr w:rsidR="00461AD4">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1</w:t>
            </w:r>
          </w:p>
        </w:tc>
        <w:tc>
          <w:tcPr>
            <w:tcW w:w="6360" w:type="dxa"/>
            <w:tcBorders>
              <w:top w:val="nil"/>
              <w:left w:val="nil"/>
              <w:bottom w:val="single" w:sz="4" w:space="0" w:color="auto"/>
              <w:right w:val="single" w:sz="4" w:space="0" w:color="auto"/>
            </w:tcBorders>
            <w:shd w:val="clear" w:color="auto" w:fill="auto"/>
            <w:vAlign w:val="center"/>
          </w:tcPr>
          <w:p w:rsidR="00461AD4" w:rsidRDefault="00461AD4" w:rsidP="00461AD4">
            <w:r>
              <w:t xml:space="preserve">Debris Removal from Public Property (Right-of-Way) and Hauling to Temporary Debris Storage and Reduction Site(TDSRS) </w:t>
            </w:r>
          </w:p>
        </w:tc>
        <w:tc>
          <w:tcPr>
            <w:tcW w:w="1160" w:type="dxa"/>
            <w:tcBorders>
              <w:top w:val="nil"/>
              <w:left w:val="nil"/>
              <w:bottom w:val="single" w:sz="4" w:space="0" w:color="auto"/>
              <w:right w:val="single" w:sz="4" w:space="0" w:color="auto"/>
            </w:tcBorders>
            <w:shd w:val="clear" w:color="auto" w:fill="auto"/>
            <w:noWrap/>
            <w:vAlign w:val="center"/>
          </w:tcPr>
          <w:p w:rsidR="00461AD4" w:rsidRDefault="00461AD4" w:rsidP="00461AD4">
            <w:pPr>
              <w:jc w:val="center"/>
              <w:rPr>
                <w:sz w:val="20"/>
                <w:szCs w:val="20"/>
              </w:rPr>
            </w:pPr>
            <w:r>
              <w:rPr>
                <w:sz w:val="20"/>
                <w:szCs w:val="20"/>
              </w:rPr>
              <w:t>$</w:t>
            </w:r>
          </w:p>
        </w:tc>
        <w:tc>
          <w:tcPr>
            <w:tcW w:w="1180" w:type="dxa"/>
            <w:tcBorders>
              <w:top w:val="nil"/>
              <w:left w:val="nil"/>
              <w:bottom w:val="single" w:sz="4" w:space="0" w:color="auto"/>
              <w:right w:val="single" w:sz="4" w:space="0" w:color="auto"/>
            </w:tcBorders>
            <w:shd w:val="clear" w:color="auto" w:fill="auto"/>
            <w:noWrap/>
            <w:vAlign w:val="center"/>
          </w:tcPr>
          <w:p w:rsidR="00461AD4" w:rsidRDefault="00461AD4" w:rsidP="00461AD4">
            <w:pPr>
              <w:jc w:val="center"/>
            </w:pPr>
            <w:r>
              <w:t>CY</w:t>
            </w:r>
          </w:p>
        </w:tc>
        <w:tc>
          <w:tcPr>
            <w:tcW w:w="960" w:type="dxa"/>
            <w:tcBorders>
              <w:top w:val="nil"/>
              <w:left w:val="nil"/>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 </w:t>
            </w:r>
          </w:p>
        </w:tc>
      </w:tr>
      <w:tr w:rsidR="00461AD4">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2</w:t>
            </w:r>
          </w:p>
        </w:tc>
        <w:tc>
          <w:tcPr>
            <w:tcW w:w="6360" w:type="dxa"/>
            <w:tcBorders>
              <w:top w:val="nil"/>
              <w:left w:val="nil"/>
              <w:bottom w:val="single" w:sz="4" w:space="0" w:color="auto"/>
              <w:right w:val="single" w:sz="4" w:space="0" w:color="auto"/>
            </w:tcBorders>
            <w:shd w:val="clear" w:color="auto" w:fill="auto"/>
            <w:vAlign w:val="bottom"/>
          </w:tcPr>
          <w:p w:rsidR="00461AD4" w:rsidRDefault="00461AD4" w:rsidP="00461AD4">
            <w:r>
              <w:t xml:space="preserve">Debris Removal from Temporary Debris Storage and Reduction Site (TDSRS)and Hauling to Final Disposal Site </w:t>
            </w:r>
          </w:p>
        </w:tc>
        <w:tc>
          <w:tcPr>
            <w:tcW w:w="1160" w:type="dxa"/>
            <w:tcBorders>
              <w:top w:val="nil"/>
              <w:left w:val="nil"/>
              <w:bottom w:val="single" w:sz="4" w:space="0" w:color="auto"/>
              <w:right w:val="single" w:sz="4" w:space="0" w:color="auto"/>
            </w:tcBorders>
            <w:shd w:val="clear" w:color="auto" w:fill="auto"/>
            <w:noWrap/>
            <w:vAlign w:val="center"/>
          </w:tcPr>
          <w:p w:rsidR="00461AD4" w:rsidRDefault="00461AD4" w:rsidP="00461AD4">
            <w:pPr>
              <w:jc w:val="center"/>
              <w:rPr>
                <w:sz w:val="20"/>
                <w:szCs w:val="20"/>
              </w:rPr>
            </w:pPr>
            <w:r>
              <w:rPr>
                <w:sz w:val="20"/>
                <w:szCs w:val="20"/>
              </w:rPr>
              <w:t>$</w:t>
            </w:r>
          </w:p>
        </w:tc>
        <w:tc>
          <w:tcPr>
            <w:tcW w:w="1180" w:type="dxa"/>
            <w:tcBorders>
              <w:top w:val="nil"/>
              <w:left w:val="nil"/>
              <w:bottom w:val="single" w:sz="4" w:space="0" w:color="auto"/>
              <w:right w:val="single" w:sz="4" w:space="0" w:color="auto"/>
            </w:tcBorders>
            <w:shd w:val="clear" w:color="auto" w:fill="auto"/>
            <w:noWrap/>
            <w:vAlign w:val="center"/>
          </w:tcPr>
          <w:p w:rsidR="00461AD4" w:rsidRDefault="00461AD4" w:rsidP="00461AD4">
            <w:pPr>
              <w:jc w:val="center"/>
            </w:pPr>
            <w:r>
              <w:t>CY</w:t>
            </w:r>
          </w:p>
        </w:tc>
        <w:tc>
          <w:tcPr>
            <w:tcW w:w="960" w:type="dxa"/>
            <w:tcBorders>
              <w:top w:val="nil"/>
              <w:left w:val="nil"/>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 </w:t>
            </w:r>
          </w:p>
        </w:tc>
      </w:tr>
      <w:tr w:rsidR="00461AD4">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3</w:t>
            </w:r>
          </w:p>
        </w:tc>
        <w:tc>
          <w:tcPr>
            <w:tcW w:w="6360" w:type="dxa"/>
            <w:tcBorders>
              <w:top w:val="nil"/>
              <w:left w:val="nil"/>
              <w:bottom w:val="single" w:sz="4" w:space="0" w:color="auto"/>
              <w:right w:val="single" w:sz="4" w:space="0" w:color="auto"/>
            </w:tcBorders>
            <w:shd w:val="clear" w:color="auto" w:fill="auto"/>
            <w:vAlign w:val="bottom"/>
          </w:tcPr>
          <w:p w:rsidR="00461AD4" w:rsidRDefault="00461AD4" w:rsidP="00461AD4">
            <w:r>
              <w:t>Debris Removal from Public Property (Right-of-Way) and Hauling directly to Final Disposal Site</w:t>
            </w:r>
          </w:p>
        </w:tc>
        <w:tc>
          <w:tcPr>
            <w:tcW w:w="1160" w:type="dxa"/>
            <w:tcBorders>
              <w:top w:val="nil"/>
              <w:left w:val="nil"/>
              <w:bottom w:val="single" w:sz="4" w:space="0" w:color="auto"/>
              <w:right w:val="single" w:sz="4" w:space="0" w:color="auto"/>
            </w:tcBorders>
            <w:shd w:val="clear" w:color="auto" w:fill="auto"/>
            <w:noWrap/>
            <w:vAlign w:val="center"/>
          </w:tcPr>
          <w:p w:rsidR="00461AD4" w:rsidRDefault="00461AD4" w:rsidP="00461AD4">
            <w:pPr>
              <w:jc w:val="center"/>
              <w:rPr>
                <w:sz w:val="20"/>
                <w:szCs w:val="20"/>
              </w:rPr>
            </w:pPr>
            <w:r>
              <w:rPr>
                <w:sz w:val="20"/>
                <w:szCs w:val="20"/>
              </w:rPr>
              <w:t>$</w:t>
            </w:r>
          </w:p>
        </w:tc>
        <w:tc>
          <w:tcPr>
            <w:tcW w:w="1180" w:type="dxa"/>
            <w:tcBorders>
              <w:top w:val="nil"/>
              <w:left w:val="nil"/>
              <w:bottom w:val="single" w:sz="4" w:space="0" w:color="auto"/>
              <w:right w:val="single" w:sz="4" w:space="0" w:color="auto"/>
            </w:tcBorders>
            <w:shd w:val="clear" w:color="auto" w:fill="auto"/>
            <w:noWrap/>
            <w:vAlign w:val="center"/>
          </w:tcPr>
          <w:p w:rsidR="00461AD4" w:rsidRDefault="00461AD4" w:rsidP="00461AD4">
            <w:pPr>
              <w:jc w:val="center"/>
            </w:pPr>
            <w:r>
              <w:t>CY</w:t>
            </w:r>
          </w:p>
        </w:tc>
        <w:tc>
          <w:tcPr>
            <w:tcW w:w="960" w:type="dxa"/>
            <w:tcBorders>
              <w:top w:val="nil"/>
              <w:left w:val="nil"/>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 </w:t>
            </w:r>
          </w:p>
        </w:tc>
      </w:tr>
      <w:tr w:rsidR="00461AD4">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4</w:t>
            </w:r>
          </w:p>
        </w:tc>
        <w:tc>
          <w:tcPr>
            <w:tcW w:w="6360" w:type="dxa"/>
            <w:tcBorders>
              <w:top w:val="nil"/>
              <w:left w:val="nil"/>
              <w:bottom w:val="single" w:sz="4" w:space="0" w:color="auto"/>
              <w:right w:val="single" w:sz="4" w:space="0" w:color="auto"/>
            </w:tcBorders>
            <w:shd w:val="clear" w:color="auto" w:fill="auto"/>
            <w:vAlign w:val="bottom"/>
          </w:tcPr>
          <w:p w:rsidR="00461AD4" w:rsidRDefault="00461AD4" w:rsidP="00461AD4">
            <w:r>
              <w:t>Processing (Grinding/Chipping) of Debris at TDSRS or Final Disposal Site</w:t>
            </w:r>
          </w:p>
        </w:tc>
        <w:tc>
          <w:tcPr>
            <w:tcW w:w="1160" w:type="dxa"/>
            <w:tcBorders>
              <w:top w:val="nil"/>
              <w:left w:val="nil"/>
              <w:bottom w:val="single" w:sz="4" w:space="0" w:color="auto"/>
              <w:right w:val="single" w:sz="4" w:space="0" w:color="auto"/>
            </w:tcBorders>
            <w:shd w:val="clear" w:color="auto" w:fill="auto"/>
            <w:noWrap/>
            <w:vAlign w:val="center"/>
          </w:tcPr>
          <w:p w:rsidR="00461AD4" w:rsidRDefault="00461AD4" w:rsidP="00461AD4">
            <w:pPr>
              <w:jc w:val="center"/>
              <w:rPr>
                <w:sz w:val="20"/>
                <w:szCs w:val="20"/>
              </w:rPr>
            </w:pPr>
            <w:r>
              <w:rPr>
                <w:sz w:val="20"/>
                <w:szCs w:val="20"/>
              </w:rPr>
              <w:t>$</w:t>
            </w:r>
          </w:p>
        </w:tc>
        <w:tc>
          <w:tcPr>
            <w:tcW w:w="1180" w:type="dxa"/>
            <w:tcBorders>
              <w:top w:val="nil"/>
              <w:left w:val="nil"/>
              <w:bottom w:val="single" w:sz="4" w:space="0" w:color="auto"/>
              <w:right w:val="single" w:sz="4" w:space="0" w:color="auto"/>
            </w:tcBorders>
            <w:shd w:val="clear" w:color="auto" w:fill="auto"/>
            <w:noWrap/>
            <w:vAlign w:val="center"/>
          </w:tcPr>
          <w:p w:rsidR="00461AD4" w:rsidRDefault="00461AD4" w:rsidP="00461AD4">
            <w:pPr>
              <w:jc w:val="center"/>
            </w:pPr>
            <w:r>
              <w:t>CY</w:t>
            </w:r>
          </w:p>
        </w:tc>
        <w:tc>
          <w:tcPr>
            <w:tcW w:w="960" w:type="dxa"/>
            <w:tcBorders>
              <w:top w:val="nil"/>
              <w:left w:val="nil"/>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 </w:t>
            </w:r>
          </w:p>
        </w:tc>
      </w:tr>
      <w:tr w:rsidR="00461AD4">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5</w:t>
            </w:r>
          </w:p>
        </w:tc>
        <w:tc>
          <w:tcPr>
            <w:tcW w:w="6360" w:type="dxa"/>
            <w:tcBorders>
              <w:top w:val="nil"/>
              <w:left w:val="nil"/>
              <w:bottom w:val="single" w:sz="4" w:space="0" w:color="auto"/>
              <w:right w:val="single" w:sz="4" w:space="0" w:color="auto"/>
            </w:tcBorders>
            <w:shd w:val="clear" w:color="auto" w:fill="auto"/>
            <w:vAlign w:val="bottom"/>
          </w:tcPr>
          <w:p w:rsidR="00461AD4" w:rsidRDefault="00461AD4" w:rsidP="00461AD4">
            <w:r>
              <w:t>Processing (Burning) of Debris at TDSRS or Final Disposal Site</w:t>
            </w:r>
          </w:p>
        </w:tc>
        <w:tc>
          <w:tcPr>
            <w:tcW w:w="1160" w:type="dxa"/>
            <w:tcBorders>
              <w:top w:val="nil"/>
              <w:left w:val="nil"/>
              <w:bottom w:val="single" w:sz="4" w:space="0" w:color="auto"/>
              <w:right w:val="nil"/>
            </w:tcBorders>
            <w:shd w:val="clear" w:color="auto" w:fill="auto"/>
            <w:vAlign w:val="bottom"/>
          </w:tcPr>
          <w:p w:rsidR="00461AD4" w:rsidRDefault="00461AD4" w:rsidP="00461AD4">
            <w:pPr>
              <w:jc w:val="center"/>
            </w:pPr>
            <w:r>
              <w:t>$</w:t>
            </w:r>
          </w:p>
        </w:tc>
        <w:tc>
          <w:tcPr>
            <w:tcW w:w="1180" w:type="dxa"/>
            <w:tcBorders>
              <w:top w:val="nil"/>
              <w:left w:val="single" w:sz="4" w:space="0" w:color="auto"/>
              <w:bottom w:val="single" w:sz="4" w:space="0" w:color="auto"/>
              <w:right w:val="single" w:sz="4" w:space="0" w:color="auto"/>
            </w:tcBorders>
            <w:shd w:val="clear" w:color="auto" w:fill="auto"/>
            <w:vAlign w:val="center"/>
          </w:tcPr>
          <w:p w:rsidR="00461AD4" w:rsidRDefault="00461AD4" w:rsidP="00461AD4">
            <w:pPr>
              <w:jc w:val="center"/>
            </w:pPr>
            <w:r>
              <w:t>CY</w:t>
            </w:r>
          </w:p>
        </w:tc>
        <w:tc>
          <w:tcPr>
            <w:tcW w:w="960" w:type="dxa"/>
            <w:tcBorders>
              <w:top w:val="nil"/>
              <w:left w:val="nil"/>
              <w:bottom w:val="single" w:sz="4" w:space="0" w:color="auto"/>
              <w:right w:val="single" w:sz="4" w:space="0" w:color="auto"/>
            </w:tcBorders>
            <w:shd w:val="clear" w:color="auto" w:fill="auto"/>
            <w:noWrap/>
            <w:vAlign w:val="bottom"/>
          </w:tcPr>
          <w:p w:rsidR="00461AD4" w:rsidRDefault="00461AD4" w:rsidP="00461AD4">
            <w:pPr>
              <w:rPr>
                <w:rFonts w:ascii="Arial" w:hAnsi="Arial" w:cs="Arial"/>
                <w:sz w:val="20"/>
                <w:szCs w:val="20"/>
              </w:rPr>
            </w:pPr>
            <w:r>
              <w:rPr>
                <w:rFonts w:ascii="Arial" w:hAnsi="Arial" w:cs="Arial"/>
                <w:sz w:val="20"/>
                <w:szCs w:val="20"/>
              </w:rPr>
              <w:t> </w:t>
            </w:r>
          </w:p>
        </w:tc>
      </w:tr>
      <w:tr w:rsidR="00461AD4">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6</w:t>
            </w:r>
          </w:p>
        </w:tc>
        <w:tc>
          <w:tcPr>
            <w:tcW w:w="6360" w:type="dxa"/>
            <w:tcBorders>
              <w:top w:val="nil"/>
              <w:left w:val="nil"/>
              <w:bottom w:val="single" w:sz="4" w:space="0" w:color="auto"/>
              <w:right w:val="single" w:sz="4" w:space="0" w:color="auto"/>
            </w:tcBorders>
            <w:shd w:val="clear" w:color="auto" w:fill="auto"/>
            <w:vAlign w:val="bottom"/>
          </w:tcPr>
          <w:p w:rsidR="00461AD4" w:rsidRDefault="00461AD4" w:rsidP="00461AD4">
            <w:r>
              <w:t>Pick Up and Haul of White Goods to Disposal Site within County</w:t>
            </w:r>
          </w:p>
        </w:tc>
        <w:tc>
          <w:tcPr>
            <w:tcW w:w="1160" w:type="dxa"/>
            <w:tcBorders>
              <w:top w:val="nil"/>
              <w:left w:val="nil"/>
              <w:bottom w:val="single" w:sz="4" w:space="0" w:color="auto"/>
              <w:right w:val="single" w:sz="4" w:space="0" w:color="auto"/>
            </w:tcBorders>
            <w:shd w:val="clear" w:color="auto" w:fill="auto"/>
            <w:vAlign w:val="center"/>
          </w:tcPr>
          <w:p w:rsidR="00461AD4" w:rsidRDefault="00461AD4" w:rsidP="00461AD4">
            <w:pPr>
              <w:jc w:val="center"/>
            </w:pPr>
            <w:r>
              <w:t>$</w:t>
            </w:r>
          </w:p>
        </w:tc>
        <w:tc>
          <w:tcPr>
            <w:tcW w:w="1180" w:type="dxa"/>
            <w:tcBorders>
              <w:top w:val="nil"/>
              <w:left w:val="nil"/>
              <w:bottom w:val="single" w:sz="4" w:space="0" w:color="auto"/>
              <w:right w:val="single" w:sz="4" w:space="0" w:color="auto"/>
            </w:tcBorders>
            <w:shd w:val="clear" w:color="auto" w:fill="auto"/>
            <w:vAlign w:val="center"/>
          </w:tcPr>
          <w:p w:rsidR="00461AD4" w:rsidRDefault="00461AD4" w:rsidP="00461AD4">
            <w:pPr>
              <w:jc w:val="center"/>
            </w:pPr>
            <w:r>
              <w:t>UNIT</w:t>
            </w:r>
          </w:p>
        </w:tc>
        <w:tc>
          <w:tcPr>
            <w:tcW w:w="960" w:type="dxa"/>
            <w:tcBorders>
              <w:top w:val="nil"/>
              <w:left w:val="nil"/>
              <w:bottom w:val="single" w:sz="4" w:space="0" w:color="auto"/>
              <w:right w:val="single" w:sz="4" w:space="0" w:color="auto"/>
            </w:tcBorders>
            <w:shd w:val="clear" w:color="auto" w:fill="auto"/>
            <w:noWrap/>
            <w:vAlign w:val="bottom"/>
          </w:tcPr>
          <w:p w:rsidR="00461AD4" w:rsidRDefault="00461AD4" w:rsidP="00461AD4">
            <w:pPr>
              <w:rPr>
                <w:rFonts w:ascii="Arial" w:hAnsi="Arial" w:cs="Arial"/>
                <w:sz w:val="20"/>
                <w:szCs w:val="20"/>
              </w:rPr>
            </w:pPr>
            <w:r>
              <w:rPr>
                <w:rFonts w:ascii="Arial" w:hAnsi="Arial" w:cs="Arial"/>
                <w:sz w:val="20"/>
                <w:szCs w:val="20"/>
              </w:rPr>
              <w:t> </w:t>
            </w:r>
          </w:p>
        </w:tc>
      </w:tr>
      <w:tr w:rsidR="00461AD4">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7</w:t>
            </w:r>
          </w:p>
        </w:tc>
        <w:tc>
          <w:tcPr>
            <w:tcW w:w="6360" w:type="dxa"/>
            <w:tcBorders>
              <w:top w:val="nil"/>
              <w:left w:val="nil"/>
              <w:bottom w:val="single" w:sz="4" w:space="0" w:color="auto"/>
              <w:right w:val="single" w:sz="4" w:space="0" w:color="auto"/>
            </w:tcBorders>
            <w:shd w:val="clear" w:color="auto" w:fill="auto"/>
            <w:vAlign w:val="bottom"/>
          </w:tcPr>
          <w:p w:rsidR="00461AD4" w:rsidRDefault="00461AD4" w:rsidP="00461AD4">
            <w:r>
              <w:t>Pick Up and Disposal of Hazardous Material</w:t>
            </w:r>
          </w:p>
        </w:tc>
        <w:tc>
          <w:tcPr>
            <w:tcW w:w="1160" w:type="dxa"/>
            <w:tcBorders>
              <w:top w:val="nil"/>
              <w:left w:val="nil"/>
              <w:bottom w:val="single" w:sz="4" w:space="0" w:color="auto"/>
              <w:right w:val="single" w:sz="4" w:space="0" w:color="auto"/>
            </w:tcBorders>
            <w:shd w:val="clear" w:color="auto" w:fill="auto"/>
            <w:vAlign w:val="center"/>
          </w:tcPr>
          <w:p w:rsidR="00461AD4" w:rsidRDefault="00461AD4" w:rsidP="00461AD4">
            <w:pPr>
              <w:jc w:val="center"/>
            </w:pPr>
            <w:r>
              <w:t>$</w:t>
            </w:r>
          </w:p>
        </w:tc>
        <w:tc>
          <w:tcPr>
            <w:tcW w:w="1180" w:type="dxa"/>
            <w:tcBorders>
              <w:top w:val="nil"/>
              <w:left w:val="nil"/>
              <w:bottom w:val="single" w:sz="4" w:space="0" w:color="auto"/>
              <w:right w:val="single" w:sz="4" w:space="0" w:color="auto"/>
            </w:tcBorders>
            <w:shd w:val="clear" w:color="auto" w:fill="auto"/>
            <w:vAlign w:val="center"/>
          </w:tcPr>
          <w:p w:rsidR="00461AD4" w:rsidRDefault="00461AD4" w:rsidP="00461AD4">
            <w:pPr>
              <w:jc w:val="center"/>
            </w:pPr>
            <w:r>
              <w:t>LB</w:t>
            </w:r>
          </w:p>
        </w:tc>
        <w:tc>
          <w:tcPr>
            <w:tcW w:w="960" w:type="dxa"/>
            <w:tcBorders>
              <w:top w:val="nil"/>
              <w:left w:val="nil"/>
              <w:bottom w:val="single" w:sz="4" w:space="0" w:color="auto"/>
              <w:right w:val="single" w:sz="4" w:space="0" w:color="auto"/>
            </w:tcBorders>
            <w:shd w:val="clear" w:color="auto" w:fill="auto"/>
            <w:noWrap/>
            <w:vAlign w:val="bottom"/>
          </w:tcPr>
          <w:p w:rsidR="00461AD4" w:rsidRDefault="00461AD4" w:rsidP="00461AD4">
            <w:pPr>
              <w:rPr>
                <w:rFonts w:ascii="Arial" w:hAnsi="Arial" w:cs="Arial"/>
                <w:sz w:val="20"/>
                <w:szCs w:val="20"/>
              </w:rPr>
            </w:pPr>
            <w:r>
              <w:rPr>
                <w:rFonts w:ascii="Arial" w:hAnsi="Arial" w:cs="Arial"/>
                <w:sz w:val="20"/>
                <w:szCs w:val="20"/>
              </w:rPr>
              <w:t> </w:t>
            </w:r>
          </w:p>
        </w:tc>
      </w:tr>
      <w:tr w:rsidR="00461AD4">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8</w:t>
            </w:r>
          </w:p>
        </w:tc>
        <w:tc>
          <w:tcPr>
            <w:tcW w:w="6360" w:type="dxa"/>
            <w:tcBorders>
              <w:top w:val="nil"/>
              <w:left w:val="nil"/>
              <w:bottom w:val="single" w:sz="4" w:space="0" w:color="auto"/>
              <w:right w:val="single" w:sz="4" w:space="0" w:color="auto"/>
            </w:tcBorders>
            <w:shd w:val="clear" w:color="auto" w:fill="auto"/>
            <w:vAlign w:val="bottom"/>
          </w:tcPr>
          <w:p w:rsidR="00461AD4" w:rsidRDefault="00461AD4" w:rsidP="00461AD4">
            <w:r>
              <w:t>Freon Management and Recycling</w:t>
            </w:r>
          </w:p>
        </w:tc>
        <w:tc>
          <w:tcPr>
            <w:tcW w:w="1160" w:type="dxa"/>
            <w:tcBorders>
              <w:top w:val="nil"/>
              <w:left w:val="nil"/>
              <w:bottom w:val="single" w:sz="4" w:space="0" w:color="auto"/>
              <w:right w:val="single" w:sz="4" w:space="0" w:color="auto"/>
            </w:tcBorders>
            <w:shd w:val="clear" w:color="auto" w:fill="auto"/>
            <w:vAlign w:val="center"/>
          </w:tcPr>
          <w:p w:rsidR="00461AD4" w:rsidRDefault="00461AD4" w:rsidP="00461AD4">
            <w:pPr>
              <w:jc w:val="center"/>
            </w:pPr>
            <w:r>
              <w:t>$</w:t>
            </w:r>
          </w:p>
        </w:tc>
        <w:tc>
          <w:tcPr>
            <w:tcW w:w="1180" w:type="dxa"/>
            <w:tcBorders>
              <w:top w:val="nil"/>
              <w:left w:val="nil"/>
              <w:bottom w:val="single" w:sz="4" w:space="0" w:color="auto"/>
              <w:right w:val="single" w:sz="4" w:space="0" w:color="auto"/>
            </w:tcBorders>
            <w:shd w:val="clear" w:color="auto" w:fill="auto"/>
            <w:vAlign w:val="center"/>
          </w:tcPr>
          <w:p w:rsidR="00461AD4" w:rsidRDefault="00461AD4" w:rsidP="00461AD4">
            <w:pPr>
              <w:jc w:val="center"/>
            </w:pPr>
            <w:r>
              <w:t>UNIT</w:t>
            </w:r>
          </w:p>
        </w:tc>
        <w:tc>
          <w:tcPr>
            <w:tcW w:w="960" w:type="dxa"/>
            <w:tcBorders>
              <w:top w:val="nil"/>
              <w:left w:val="nil"/>
              <w:bottom w:val="single" w:sz="4" w:space="0" w:color="auto"/>
              <w:right w:val="single" w:sz="4" w:space="0" w:color="auto"/>
            </w:tcBorders>
            <w:shd w:val="clear" w:color="auto" w:fill="auto"/>
            <w:noWrap/>
            <w:vAlign w:val="bottom"/>
          </w:tcPr>
          <w:p w:rsidR="00461AD4" w:rsidRDefault="00461AD4" w:rsidP="00461AD4">
            <w:pPr>
              <w:rPr>
                <w:rFonts w:ascii="Arial" w:hAnsi="Arial" w:cs="Arial"/>
                <w:sz w:val="20"/>
                <w:szCs w:val="20"/>
              </w:rPr>
            </w:pPr>
            <w:r>
              <w:rPr>
                <w:rFonts w:ascii="Arial" w:hAnsi="Arial" w:cs="Arial"/>
                <w:sz w:val="20"/>
                <w:szCs w:val="20"/>
              </w:rPr>
              <w:t> </w:t>
            </w:r>
          </w:p>
        </w:tc>
      </w:tr>
      <w:tr w:rsidR="00461AD4">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9</w:t>
            </w:r>
          </w:p>
        </w:tc>
        <w:tc>
          <w:tcPr>
            <w:tcW w:w="6360" w:type="dxa"/>
            <w:tcBorders>
              <w:top w:val="nil"/>
              <w:left w:val="nil"/>
              <w:bottom w:val="single" w:sz="4" w:space="0" w:color="auto"/>
              <w:right w:val="single" w:sz="4" w:space="0" w:color="auto"/>
            </w:tcBorders>
            <w:shd w:val="clear" w:color="auto" w:fill="auto"/>
            <w:vAlign w:val="bottom"/>
          </w:tcPr>
          <w:p w:rsidR="00461AD4" w:rsidRDefault="00461AD4" w:rsidP="00461AD4">
            <w:r>
              <w:t>Sand Removal, Screening and Return to Beach</w:t>
            </w:r>
          </w:p>
        </w:tc>
        <w:tc>
          <w:tcPr>
            <w:tcW w:w="1160" w:type="dxa"/>
            <w:tcBorders>
              <w:top w:val="nil"/>
              <w:left w:val="nil"/>
              <w:bottom w:val="single" w:sz="4" w:space="0" w:color="auto"/>
              <w:right w:val="single" w:sz="4" w:space="0" w:color="auto"/>
            </w:tcBorders>
            <w:shd w:val="clear" w:color="auto" w:fill="auto"/>
            <w:vAlign w:val="center"/>
          </w:tcPr>
          <w:p w:rsidR="00461AD4" w:rsidRDefault="00461AD4" w:rsidP="00461AD4">
            <w:pPr>
              <w:jc w:val="center"/>
            </w:pPr>
            <w:r>
              <w:t>$</w:t>
            </w:r>
          </w:p>
        </w:tc>
        <w:tc>
          <w:tcPr>
            <w:tcW w:w="1180" w:type="dxa"/>
            <w:tcBorders>
              <w:top w:val="nil"/>
              <w:left w:val="nil"/>
              <w:bottom w:val="single" w:sz="4" w:space="0" w:color="auto"/>
              <w:right w:val="single" w:sz="4" w:space="0" w:color="auto"/>
            </w:tcBorders>
            <w:shd w:val="clear" w:color="auto" w:fill="auto"/>
            <w:vAlign w:val="center"/>
          </w:tcPr>
          <w:p w:rsidR="00461AD4" w:rsidRDefault="00461AD4" w:rsidP="00461AD4">
            <w:pPr>
              <w:jc w:val="center"/>
            </w:pPr>
            <w:r>
              <w:t>CY</w:t>
            </w:r>
          </w:p>
        </w:tc>
        <w:tc>
          <w:tcPr>
            <w:tcW w:w="960" w:type="dxa"/>
            <w:tcBorders>
              <w:top w:val="nil"/>
              <w:left w:val="nil"/>
              <w:bottom w:val="single" w:sz="4" w:space="0" w:color="auto"/>
              <w:right w:val="single" w:sz="4" w:space="0" w:color="auto"/>
            </w:tcBorders>
            <w:shd w:val="clear" w:color="auto" w:fill="auto"/>
            <w:noWrap/>
            <w:vAlign w:val="bottom"/>
          </w:tcPr>
          <w:p w:rsidR="00461AD4" w:rsidRDefault="00461AD4" w:rsidP="00461AD4">
            <w:pPr>
              <w:rPr>
                <w:rFonts w:ascii="Arial" w:hAnsi="Arial" w:cs="Arial"/>
                <w:sz w:val="20"/>
                <w:szCs w:val="20"/>
              </w:rPr>
            </w:pPr>
            <w:r>
              <w:rPr>
                <w:rFonts w:ascii="Arial" w:hAnsi="Arial" w:cs="Arial"/>
                <w:sz w:val="20"/>
                <w:szCs w:val="20"/>
              </w:rPr>
              <w:t> </w:t>
            </w:r>
          </w:p>
        </w:tc>
      </w:tr>
      <w:tr w:rsidR="00461AD4">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10</w:t>
            </w:r>
          </w:p>
        </w:tc>
        <w:tc>
          <w:tcPr>
            <w:tcW w:w="6360" w:type="dxa"/>
            <w:tcBorders>
              <w:top w:val="nil"/>
              <w:left w:val="nil"/>
              <w:bottom w:val="single" w:sz="4" w:space="0" w:color="auto"/>
              <w:right w:val="single" w:sz="4" w:space="0" w:color="auto"/>
            </w:tcBorders>
            <w:shd w:val="clear" w:color="auto" w:fill="auto"/>
            <w:vAlign w:val="bottom"/>
          </w:tcPr>
          <w:p w:rsidR="00461AD4" w:rsidRDefault="00461AD4" w:rsidP="00461AD4">
            <w:r>
              <w:t>Dead Animal Collection, Transportation and Disposal</w:t>
            </w:r>
          </w:p>
        </w:tc>
        <w:tc>
          <w:tcPr>
            <w:tcW w:w="1160" w:type="dxa"/>
            <w:tcBorders>
              <w:top w:val="nil"/>
              <w:left w:val="nil"/>
              <w:bottom w:val="single" w:sz="4" w:space="0" w:color="auto"/>
              <w:right w:val="single" w:sz="4" w:space="0" w:color="auto"/>
            </w:tcBorders>
            <w:shd w:val="clear" w:color="auto" w:fill="auto"/>
            <w:vAlign w:val="center"/>
          </w:tcPr>
          <w:p w:rsidR="00461AD4" w:rsidRDefault="00461AD4" w:rsidP="00461AD4">
            <w:pPr>
              <w:jc w:val="center"/>
            </w:pPr>
            <w:r>
              <w:t>$</w:t>
            </w:r>
          </w:p>
        </w:tc>
        <w:tc>
          <w:tcPr>
            <w:tcW w:w="1180" w:type="dxa"/>
            <w:tcBorders>
              <w:top w:val="nil"/>
              <w:left w:val="nil"/>
              <w:bottom w:val="single" w:sz="4" w:space="0" w:color="auto"/>
              <w:right w:val="single" w:sz="4" w:space="0" w:color="auto"/>
            </w:tcBorders>
            <w:shd w:val="clear" w:color="auto" w:fill="auto"/>
            <w:vAlign w:val="center"/>
          </w:tcPr>
          <w:p w:rsidR="00461AD4" w:rsidRDefault="00461AD4" w:rsidP="00461AD4">
            <w:pPr>
              <w:jc w:val="center"/>
            </w:pPr>
            <w:r>
              <w:t>LB</w:t>
            </w:r>
          </w:p>
        </w:tc>
        <w:tc>
          <w:tcPr>
            <w:tcW w:w="960" w:type="dxa"/>
            <w:tcBorders>
              <w:top w:val="nil"/>
              <w:left w:val="nil"/>
              <w:bottom w:val="single" w:sz="4" w:space="0" w:color="auto"/>
              <w:right w:val="single" w:sz="4" w:space="0" w:color="auto"/>
            </w:tcBorders>
            <w:shd w:val="clear" w:color="auto" w:fill="auto"/>
            <w:noWrap/>
            <w:vAlign w:val="bottom"/>
          </w:tcPr>
          <w:p w:rsidR="00461AD4" w:rsidRDefault="00461AD4" w:rsidP="00461AD4">
            <w:pPr>
              <w:rPr>
                <w:rFonts w:ascii="Arial" w:hAnsi="Arial" w:cs="Arial"/>
                <w:sz w:val="20"/>
                <w:szCs w:val="20"/>
              </w:rPr>
            </w:pPr>
            <w:r>
              <w:rPr>
                <w:rFonts w:ascii="Arial" w:hAnsi="Arial" w:cs="Arial"/>
                <w:sz w:val="20"/>
                <w:szCs w:val="20"/>
              </w:rPr>
              <w:t> </w:t>
            </w:r>
          </w:p>
        </w:tc>
      </w:tr>
      <w:tr w:rsidR="00461AD4">
        <w:trPr>
          <w:trHeight w:val="39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 </w:t>
            </w:r>
          </w:p>
        </w:tc>
        <w:tc>
          <w:tcPr>
            <w:tcW w:w="6360" w:type="dxa"/>
            <w:tcBorders>
              <w:top w:val="nil"/>
              <w:left w:val="nil"/>
              <w:bottom w:val="single" w:sz="4" w:space="0" w:color="auto"/>
              <w:right w:val="single" w:sz="4" w:space="0" w:color="auto"/>
            </w:tcBorders>
            <w:shd w:val="clear" w:color="auto" w:fill="auto"/>
            <w:vAlign w:val="bottom"/>
          </w:tcPr>
          <w:p w:rsidR="00461AD4" w:rsidRDefault="00461AD4" w:rsidP="00461AD4">
            <w:pPr>
              <w:rPr>
                <w:b/>
                <w:bCs/>
              </w:rPr>
            </w:pPr>
            <w:r>
              <w:rPr>
                <w:b/>
                <w:bCs/>
              </w:rPr>
              <w:t>Hazardous Stump Removal &amp; Hauling to Disposal Site</w:t>
            </w:r>
          </w:p>
        </w:tc>
        <w:tc>
          <w:tcPr>
            <w:tcW w:w="1160" w:type="dxa"/>
            <w:tcBorders>
              <w:top w:val="nil"/>
              <w:left w:val="nil"/>
              <w:bottom w:val="single" w:sz="4" w:space="0" w:color="auto"/>
              <w:right w:val="single" w:sz="4" w:space="0" w:color="auto"/>
            </w:tcBorders>
            <w:shd w:val="clear" w:color="auto" w:fill="auto"/>
            <w:vAlign w:val="bottom"/>
          </w:tcPr>
          <w:p w:rsidR="00461AD4" w:rsidRDefault="00461AD4" w:rsidP="00461AD4">
            <w:r>
              <w:t> </w:t>
            </w:r>
          </w:p>
        </w:tc>
        <w:tc>
          <w:tcPr>
            <w:tcW w:w="1180" w:type="dxa"/>
            <w:tcBorders>
              <w:top w:val="nil"/>
              <w:left w:val="nil"/>
              <w:bottom w:val="single" w:sz="4" w:space="0" w:color="auto"/>
              <w:right w:val="single" w:sz="4" w:space="0" w:color="auto"/>
            </w:tcBorders>
            <w:shd w:val="clear" w:color="auto" w:fill="auto"/>
            <w:vAlign w:val="center"/>
          </w:tcPr>
          <w:p w:rsidR="00461AD4" w:rsidRDefault="00461AD4" w:rsidP="00461AD4">
            <w:pPr>
              <w:jc w:val="center"/>
            </w:pPr>
            <w:r>
              <w:t> </w:t>
            </w:r>
          </w:p>
        </w:tc>
        <w:tc>
          <w:tcPr>
            <w:tcW w:w="960" w:type="dxa"/>
            <w:tcBorders>
              <w:top w:val="nil"/>
              <w:left w:val="nil"/>
              <w:bottom w:val="single" w:sz="4" w:space="0" w:color="auto"/>
              <w:right w:val="single" w:sz="4" w:space="0" w:color="auto"/>
            </w:tcBorders>
            <w:shd w:val="clear" w:color="auto" w:fill="auto"/>
            <w:vAlign w:val="bottom"/>
          </w:tcPr>
          <w:p w:rsidR="00461AD4" w:rsidRDefault="00461AD4" w:rsidP="00461AD4">
            <w:r>
              <w:t> </w:t>
            </w:r>
          </w:p>
        </w:tc>
      </w:tr>
      <w:tr w:rsidR="00461AD4">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11</w:t>
            </w:r>
          </w:p>
        </w:tc>
        <w:tc>
          <w:tcPr>
            <w:tcW w:w="6360" w:type="dxa"/>
            <w:tcBorders>
              <w:top w:val="nil"/>
              <w:left w:val="nil"/>
              <w:bottom w:val="single" w:sz="4" w:space="0" w:color="auto"/>
              <w:right w:val="single" w:sz="4" w:space="0" w:color="auto"/>
            </w:tcBorders>
            <w:shd w:val="clear" w:color="auto" w:fill="auto"/>
            <w:vAlign w:val="bottom"/>
          </w:tcPr>
          <w:p w:rsidR="00461AD4" w:rsidRDefault="00461AD4" w:rsidP="00461AD4">
            <w:r>
              <w:t>24 inch diameter to 47.99</w:t>
            </w:r>
          </w:p>
        </w:tc>
        <w:tc>
          <w:tcPr>
            <w:tcW w:w="1160" w:type="dxa"/>
            <w:tcBorders>
              <w:top w:val="nil"/>
              <w:left w:val="nil"/>
              <w:bottom w:val="single" w:sz="4" w:space="0" w:color="auto"/>
              <w:right w:val="single" w:sz="4" w:space="0" w:color="auto"/>
            </w:tcBorders>
            <w:shd w:val="clear" w:color="auto" w:fill="auto"/>
            <w:vAlign w:val="bottom"/>
          </w:tcPr>
          <w:p w:rsidR="00461AD4" w:rsidRDefault="00461AD4" w:rsidP="00461AD4">
            <w:r>
              <w:t>$</w:t>
            </w:r>
          </w:p>
        </w:tc>
        <w:tc>
          <w:tcPr>
            <w:tcW w:w="1180" w:type="dxa"/>
            <w:tcBorders>
              <w:top w:val="nil"/>
              <w:left w:val="nil"/>
              <w:bottom w:val="single" w:sz="4" w:space="0" w:color="auto"/>
              <w:right w:val="single" w:sz="4" w:space="0" w:color="auto"/>
            </w:tcBorders>
            <w:shd w:val="clear" w:color="auto" w:fill="auto"/>
            <w:vAlign w:val="center"/>
          </w:tcPr>
          <w:p w:rsidR="00461AD4" w:rsidRDefault="00461AD4" w:rsidP="00461AD4">
            <w:pPr>
              <w:jc w:val="center"/>
            </w:pPr>
            <w:r>
              <w:t>STUMP</w:t>
            </w:r>
          </w:p>
        </w:tc>
        <w:tc>
          <w:tcPr>
            <w:tcW w:w="960" w:type="dxa"/>
            <w:tcBorders>
              <w:top w:val="nil"/>
              <w:left w:val="nil"/>
              <w:bottom w:val="single" w:sz="4" w:space="0" w:color="auto"/>
              <w:right w:val="single" w:sz="4" w:space="0" w:color="auto"/>
            </w:tcBorders>
            <w:shd w:val="clear" w:color="auto" w:fill="auto"/>
            <w:vAlign w:val="bottom"/>
          </w:tcPr>
          <w:p w:rsidR="00461AD4" w:rsidRDefault="00461AD4" w:rsidP="00461AD4">
            <w:r>
              <w:t> </w:t>
            </w:r>
          </w:p>
        </w:tc>
      </w:tr>
      <w:tr w:rsidR="00461AD4">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12</w:t>
            </w:r>
          </w:p>
        </w:tc>
        <w:tc>
          <w:tcPr>
            <w:tcW w:w="6360" w:type="dxa"/>
            <w:tcBorders>
              <w:top w:val="nil"/>
              <w:left w:val="nil"/>
              <w:bottom w:val="single" w:sz="4" w:space="0" w:color="auto"/>
              <w:right w:val="single" w:sz="4" w:space="0" w:color="auto"/>
            </w:tcBorders>
            <w:shd w:val="clear" w:color="auto" w:fill="auto"/>
            <w:vAlign w:val="bottom"/>
          </w:tcPr>
          <w:p w:rsidR="00461AD4" w:rsidRDefault="00461AD4" w:rsidP="00461AD4">
            <w:r>
              <w:t>48 inch diameter and greater</w:t>
            </w:r>
          </w:p>
        </w:tc>
        <w:tc>
          <w:tcPr>
            <w:tcW w:w="1160" w:type="dxa"/>
            <w:tcBorders>
              <w:top w:val="nil"/>
              <w:left w:val="nil"/>
              <w:bottom w:val="single" w:sz="4" w:space="0" w:color="auto"/>
              <w:right w:val="single" w:sz="4" w:space="0" w:color="auto"/>
            </w:tcBorders>
            <w:shd w:val="clear" w:color="auto" w:fill="auto"/>
            <w:vAlign w:val="bottom"/>
          </w:tcPr>
          <w:p w:rsidR="00461AD4" w:rsidRDefault="00461AD4" w:rsidP="00461AD4">
            <w:r>
              <w:t>$</w:t>
            </w:r>
          </w:p>
        </w:tc>
        <w:tc>
          <w:tcPr>
            <w:tcW w:w="1180" w:type="dxa"/>
            <w:tcBorders>
              <w:top w:val="nil"/>
              <w:left w:val="nil"/>
              <w:bottom w:val="single" w:sz="4" w:space="0" w:color="auto"/>
              <w:right w:val="single" w:sz="4" w:space="0" w:color="auto"/>
            </w:tcBorders>
            <w:shd w:val="clear" w:color="auto" w:fill="auto"/>
            <w:vAlign w:val="center"/>
          </w:tcPr>
          <w:p w:rsidR="00461AD4" w:rsidRDefault="00461AD4" w:rsidP="00461AD4">
            <w:pPr>
              <w:jc w:val="center"/>
            </w:pPr>
            <w:r>
              <w:t>STUMP</w:t>
            </w:r>
          </w:p>
        </w:tc>
        <w:tc>
          <w:tcPr>
            <w:tcW w:w="960" w:type="dxa"/>
            <w:tcBorders>
              <w:top w:val="nil"/>
              <w:left w:val="nil"/>
              <w:bottom w:val="single" w:sz="4" w:space="0" w:color="auto"/>
              <w:right w:val="single" w:sz="4" w:space="0" w:color="auto"/>
            </w:tcBorders>
            <w:shd w:val="clear" w:color="auto" w:fill="auto"/>
            <w:vAlign w:val="bottom"/>
          </w:tcPr>
          <w:p w:rsidR="00461AD4" w:rsidRDefault="00461AD4" w:rsidP="00461AD4">
            <w:r>
              <w:t> </w:t>
            </w:r>
          </w:p>
        </w:tc>
      </w:tr>
      <w:tr w:rsidR="00461AD4">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 </w:t>
            </w:r>
          </w:p>
        </w:tc>
        <w:tc>
          <w:tcPr>
            <w:tcW w:w="9660" w:type="dxa"/>
            <w:gridSpan w:val="4"/>
            <w:tcBorders>
              <w:top w:val="single" w:sz="4" w:space="0" w:color="auto"/>
              <w:left w:val="nil"/>
              <w:bottom w:val="single" w:sz="4" w:space="0" w:color="auto"/>
              <w:right w:val="single" w:sz="4" w:space="0" w:color="auto"/>
            </w:tcBorders>
            <w:shd w:val="clear" w:color="auto" w:fill="auto"/>
            <w:vAlign w:val="bottom"/>
          </w:tcPr>
          <w:p w:rsidR="00461AD4" w:rsidRDefault="00461AD4" w:rsidP="00461AD4">
            <w:pPr>
              <w:rPr>
                <w:i/>
                <w:iCs/>
              </w:rPr>
            </w:pPr>
            <w:r>
              <w:rPr>
                <w:i/>
                <w:iCs/>
              </w:rPr>
              <w:t xml:space="preserve">The following items shall be billed on a Time and Material (T&amp;M) basis according to Schedules B_&amp;_C_on_the following pages: </w:t>
            </w:r>
          </w:p>
        </w:tc>
      </w:tr>
      <w:tr w:rsidR="00461AD4">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 </w:t>
            </w:r>
          </w:p>
        </w:tc>
        <w:tc>
          <w:tcPr>
            <w:tcW w:w="6360" w:type="dxa"/>
            <w:tcBorders>
              <w:top w:val="nil"/>
              <w:left w:val="nil"/>
              <w:bottom w:val="single" w:sz="4" w:space="0" w:color="auto"/>
              <w:right w:val="single" w:sz="4" w:space="0" w:color="auto"/>
            </w:tcBorders>
            <w:shd w:val="clear" w:color="auto" w:fill="auto"/>
            <w:vAlign w:val="bottom"/>
          </w:tcPr>
          <w:p w:rsidR="00461AD4" w:rsidRDefault="00461AD4" w:rsidP="00461AD4">
            <w:r>
              <w:t>Emergency Road Clearance</w:t>
            </w:r>
          </w:p>
        </w:tc>
        <w:tc>
          <w:tcPr>
            <w:tcW w:w="1160" w:type="dxa"/>
            <w:tcBorders>
              <w:top w:val="nil"/>
              <w:left w:val="nil"/>
              <w:bottom w:val="single" w:sz="4" w:space="0" w:color="auto"/>
              <w:right w:val="single" w:sz="4" w:space="0" w:color="auto"/>
            </w:tcBorders>
            <w:shd w:val="clear" w:color="auto" w:fill="auto"/>
            <w:vAlign w:val="bottom"/>
          </w:tcPr>
          <w:p w:rsidR="00461AD4" w:rsidRDefault="00461AD4" w:rsidP="00461AD4">
            <w:r>
              <w:t>T&amp;M</w:t>
            </w:r>
          </w:p>
        </w:tc>
        <w:tc>
          <w:tcPr>
            <w:tcW w:w="1180" w:type="dxa"/>
            <w:tcBorders>
              <w:top w:val="nil"/>
              <w:left w:val="nil"/>
              <w:bottom w:val="single" w:sz="4" w:space="0" w:color="auto"/>
              <w:right w:val="single" w:sz="4" w:space="0" w:color="auto"/>
            </w:tcBorders>
            <w:shd w:val="clear" w:color="auto" w:fill="auto"/>
            <w:noWrap/>
            <w:vAlign w:val="bottom"/>
          </w:tcPr>
          <w:p w:rsidR="00461AD4" w:rsidRDefault="00461AD4" w:rsidP="00461AD4">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461AD4" w:rsidRDefault="00461AD4" w:rsidP="00461AD4">
            <w:pPr>
              <w:rPr>
                <w:rFonts w:ascii="Arial" w:hAnsi="Arial" w:cs="Arial"/>
                <w:sz w:val="20"/>
                <w:szCs w:val="20"/>
              </w:rPr>
            </w:pPr>
            <w:r>
              <w:rPr>
                <w:rFonts w:ascii="Arial" w:hAnsi="Arial" w:cs="Arial"/>
                <w:sz w:val="20"/>
                <w:szCs w:val="20"/>
              </w:rPr>
              <w:t> </w:t>
            </w:r>
          </w:p>
        </w:tc>
      </w:tr>
      <w:tr w:rsidR="00461AD4">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 </w:t>
            </w:r>
          </w:p>
        </w:tc>
        <w:tc>
          <w:tcPr>
            <w:tcW w:w="6360" w:type="dxa"/>
            <w:tcBorders>
              <w:top w:val="nil"/>
              <w:left w:val="nil"/>
              <w:bottom w:val="single" w:sz="4" w:space="0" w:color="auto"/>
              <w:right w:val="single" w:sz="4" w:space="0" w:color="auto"/>
            </w:tcBorders>
            <w:shd w:val="clear" w:color="auto" w:fill="auto"/>
            <w:vAlign w:val="bottom"/>
          </w:tcPr>
          <w:p w:rsidR="00461AD4" w:rsidRDefault="00461AD4" w:rsidP="00461AD4">
            <w:r>
              <w:t>Debris removal from water bodies (bays, rivers, streams, canals, lakes)</w:t>
            </w:r>
          </w:p>
        </w:tc>
        <w:tc>
          <w:tcPr>
            <w:tcW w:w="1160" w:type="dxa"/>
            <w:tcBorders>
              <w:top w:val="nil"/>
              <w:left w:val="nil"/>
              <w:bottom w:val="single" w:sz="4" w:space="0" w:color="auto"/>
              <w:right w:val="single" w:sz="4" w:space="0" w:color="auto"/>
            </w:tcBorders>
            <w:shd w:val="clear" w:color="auto" w:fill="auto"/>
            <w:vAlign w:val="bottom"/>
          </w:tcPr>
          <w:p w:rsidR="00461AD4" w:rsidRDefault="00461AD4" w:rsidP="00461AD4">
            <w:r>
              <w:t>T&amp;M</w:t>
            </w:r>
          </w:p>
        </w:tc>
        <w:tc>
          <w:tcPr>
            <w:tcW w:w="1180" w:type="dxa"/>
            <w:tcBorders>
              <w:top w:val="nil"/>
              <w:left w:val="nil"/>
              <w:bottom w:val="single" w:sz="4" w:space="0" w:color="auto"/>
              <w:right w:val="single" w:sz="4" w:space="0" w:color="auto"/>
            </w:tcBorders>
            <w:shd w:val="clear" w:color="auto" w:fill="auto"/>
            <w:noWrap/>
            <w:vAlign w:val="bottom"/>
          </w:tcPr>
          <w:p w:rsidR="00461AD4" w:rsidRDefault="00461AD4" w:rsidP="00461AD4">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461AD4" w:rsidRDefault="00461AD4" w:rsidP="00461AD4">
            <w:pPr>
              <w:rPr>
                <w:rFonts w:ascii="Arial" w:hAnsi="Arial" w:cs="Arial"/>
                <w:sz w:val="20"/>
                <w:szCs w:val="20"/>
              </w:rPr>
            </w:pPr>
            <w:r>
              <w:rPr>
                <w:rFonts w:ascii="Arial" w:hAnsi="Arial" w:cs="Arial"/>
                <w:sz w:val="20"/>
                <w:szCs w:val="20"/>
              </w:rPr>
              <w:t> </w:t>
            </w:r>
          </w:p>
        </w:tc>
      </w:tr>
      <w:tr w:rsidR="00461AD4">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 </w:t>
            </w:r>
          </w:p>
        </w:tc>
        <w:tc>
          <w:tcPr>
            <w:tcW w:w="6360" w:type="dxa"/>
            <w:tcBorders>
              <w:top w:val="nil"/>
              <w:left w:val="nil"/>
              <w:bottom w:val="single" w:sz="4" w:space="0" w:color="auto"/>
              <w:right w:val="single" w:sz="4" w:space="0" w:color="auto"/>
            </w:tcBorders>
            <w:shd w:val="clear" w:color="auto" w:fill="auto"/>
            <w:vAlign w:val="bottom"/>
          </w:tcPr>
          <w:p w:rsidR="00461AD4" w:rsidRDefault="00461AD4" w:rsidP="00461AD4">
            <w:r>
              <w:t>Debris Removal from Private Property (Right-of-Entry Progr</w:t>
            </w:r>
            <w:r w:rsidR="00967840">
              <w:t xml:space="preserve">am) and Publicly Owner Property(other than </w:t>
            </w:r>
            <w:r>
              <w:t>Right-of-Way)</w:t>
            </w:r>
          </w:p>
        </w:tc>
        <w:tc>
          <w:tcPr>
            <w:tcW w:w="1160" w:type="dxa"/>
            <w:tcBorders>
              <w:top w:val="nil"/>
              <w:left w:val="nil"/>
              <w:bottom w:val="single" w:sz="4" w:space="0" w:color="auto"/>
              <w:right w:val="single" w:sz="4" w:space="0" w:color="auto"/>
            </w:tcBorders>
            <w:shd w:val="clear" w:color="auto" w:fill="auto"/>
            <w:vAlign w:val="bottom"/>
          </w:tcPr>
          <w:p w:rsidR="00461AD4" w:rsidRDefault="00461AD4" w:rsidP="00461AD4">
            <w:r>
              <w:t>T&amp;M</w:t>
            </w:r>
          </w:p>
        </w:tc>
        <w:tc>
          <w:tcPr>
            <w:tcW w:w="1180" w:type="dxa"/>
            <w:tcBorders>
              <w:top w:val="nil"/>
              <w:left w:val="nil"/>
              <w:bottom w:val="single" w:sz="4" w:space="0" w:color="auto"/>
              <w:right w:val="single" w:sz="4" w:space="0" w:color="auto"/>
            </w:tcBorders>
            <w:shd w:val="clear" w:color="auto" w:fill="auto"/>
            <w:noWrap/>
            <w:vAlign w:val="bottom"/>
          </w:tcPr>
          <w:p w:rsidR="00461AD4" w:rsidRDefault="00461AD4" w:rsidP="00461AD4">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461AD4" w:rsidRDefault="00461AD4" w:rsidP="00461AD4">
            <w:pPr>
              <w:rPr>
                <w:rFonts w:ascii="Arial" w:hAnsi="Arial" w:cs="Arial"/>
                <w:sz w:val="20"/>
                <w:szCs w:val="20"/>
              </w:rPr>
            </w:pPr>
            <w:r>
              <w:rPr>
                <w:rFonts w:ascii="Arial" w:hAnsi="Arial" w:cs="Arial"/>
                <w:sz w:val="20"/>
                <w:szCs w:val="20"/>
              </w:rPr>
              <w:t> </w:t>
            </w:r>
          </w:p>
        </w:tc>
      </w:tr>
      <w:tr w:rsidR="00461AD4">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 </w:t>
            </w:r>
          </w:p>
        </w:tc>
        <w:tc>
          <w:tcPr>
            <w:tcW w:w="6360" w:type="dxa"/>
            <w:tcBorders>
              <w:top w:val="nil"/>
              <w:left w:val="nil"/>
              <w:bottom w:val="single" w:sz="4" w:space="0" w:color="auto"/>
              <w:right w:val="single" w:sz="4" w:space="0" w:color="auto"/>
            </w:tcBorders>
            <w:shd w:val="clear" w:color="auto" w:fill="auto"/>
            <w:vAlign w:val="bottom"/>
          </w:tcPr>
          <w:p w:rsidR="00461AD4" w:rsidRDefault="00461AD4" w:rsidP="00461AD4">
            <w:r>
              <w:t>Leaning Trees/Hanging Limbs/Tree-off Program</w:t>
            </w:r>
          </w:p>
        </w:tc>
        <w:tc>
          <w:tcPr>
            <w:tcW w:w="1160" w:type="dxa"/>
            <w:tcBorders>
              <w:top w:val="nil"/>
              <w:left w:val="nil"/>
              <w:bottom w:val="single" w:sz="4" w:space="0" w:color="auto"/>
              <w:right w:val="single" w:sz="4" w:space="0" w:color="auto"/>
            </w:tcBorders>
            <w:shd w:val="clear" w:color="auto" w:fill="auto"/>
            <w:vAlign w:val="bottom"/>
          </w:tcPr>
          <w:p w:rsidR="00461AD4" w:rsidRDefault="00461AD4" w:rsidP="00461AD4">
            <w:r>
              <w:t>T&amp;M</w:t>
            </w:r>
          </w:p>
        </w:tc>
        <w:tc>
          <w:tcPr>
            <w:tcW w:w="1180" w:type="dxa"/>
            <w:tcBorders>
              <w:top w:val="nil"/>
              <w:left w:val="nil"/>
              <w:bottom w:val="single" w:sz="4" w:space="0" w:color="auto"/>
              <w:right w:val="single" w:sz="4" w:space="0" w:color="auto"/>
            </w:tcBorders>
            <w:shd w:val="clear" w:color="auto" w:fill="auto"/>
            <w:noWrap/>
            <w:vAlign w:val="bottom"/>
          </w:tcPr>
          <w:p w:rsidR="00461AD4" w:rsidRDefault="00461AD4" w:rsidP="00461AD4">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461AD4" w:rsidRDefault="00461AD4" w:rsidP="00461AD4">
            <w:pPr>
              <w:rPr>
                <w:rFonts w:ascii="Arial" w:hAnsi="Arial" w:cs="Arial"/>
                <w:sz w:val="20"/>
                <w:szCs w:val="20"/>
              </w:rPr>
            </w:pPr>
            <w:r>
              <w:rPr>
                <w:rFonts w:ascii="Arial" w:hAnsi="Arial" w:cs="Arial"/>
                <w:sz w:val="20"/>
                <w:szCs w:val="20"/>
              </w:rPr>
              <w:t> </w:t>
            </w:r>
          </w:p>
        </w:tc>
      </w:tr>
      <w:tr w:rsidR="00461AD4">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AD4" w:rsidRDefault="00461AD4" w:rsidP="00461AD4">
            <w:pPr>
              <w:jc w:val="center"/>
              <w:rPr>
                <w:rFonts w:ascii="Arial" w:hAnsi="Arial" w:cs="Arial"/>
                <w:sz w:val="20"/>
                <w:szCs w:val="20"/>
              </w:rPr>
            </w:pPr>
            <w:r>
              <w:rPr>
                <w:rFonts w:ascii="Arial" w:hAnsi="Arial" w:cs="Arial"/>
                <w:sz w:val="20"/>
                <w:szCs w:val="20"/>
              </w:rPr>
              <w:t> </w:t>
            </w:r>
          </w:p>
        </w:tc>
        <w:tc>
          <w:tcPr>
            <w:tcW w:w="6360" w:type="dxa"/>
            <w:tcBorders>
              <w:top w:val="nil"/>
              <w:left w:val="nil"/>
              <w:bottom w:val="single" w:sz="4" w:space="0" w:color="auto"/>
              <w:right w:val="single" w:sz="4" w:space="0" w:color="auto"/>
            </w:tcBorders>
            <w:shd w:val="clear" w:color="auto" w:fill="auto"/>
            <w:vAlign w:val="bottom"/>
          </w:tcPr>
          <w:p w:rsidR="00461AD4" w:rsidRDefault="00461AD4" w:rsidP="00461AD4">
            <w:r>
              <w:t>Demolition of Structures</w:t>
            </w:r>
          </w:p>
        </w:tc>
        <w:tc>
          <w:tcPr>
            <w:tcW w:w="1160" w:type="dxa"/>
            <w:tcBorders>
              <w:top w:val="nil"/>
              <w:left w:val="nil"/>
              <w:bottom w:val="single" w:sz="4" w:space="0" w:color="auto"/>
              <w:right w:val="single" w:sz="4" w:space="0" w:color="auto"/>
            </w:tcBorders>
            <w:shd w:val="clear" w:color="auto" w:fill="auto"/>
            <w:vAlign w:val="bottom"/>
          </w:tcPr>
          <w:p w:rsidR="00461AD4" w:rsidRDefault="00461AD4" w:rsidP="00461AD4">
            <w:r>
              <w:t>T&amp;M</w:t>
            </w:r>
          </w:p>
        </w:tc>
        <w:tc>
          <w:tcPr>
            <w:tcW w:w="1180" w:type="dxa"/>
            <w:tcBorders>
              <w:top w:val="nil"/>
              <w:left w:val="nil"/>
              <w:bottom w:val="single" w:sz="4" w:space="0" w:color="auto"/>
              <w:right w:val="single" w:sz="4" w:space="0" w:color="auto"/>
            </w:tcBorders>
            <w:shd w:val="clear" w:color="auto" w:fill="auto"/>
            <w:noWrap/>
            <w:vAlign w:val="bottom"/>
          </w:tcPr>
          <w:p w:rsidR="00461AD4" w:rsidRDefault="00461AD4" w:rsidP="00461AD4">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461AD4" w:rsidRDefault="00461AD4" w:rsidP="00461AD4">
            <w:pPr>
              <w:rPr>
                <w:rFonts w:ascii="Arial" w:hAnsi="Arial" w:cs="Arial"/>
                <w:sz w:val="20"/>
                <w:szCs w:val="20"/>
              </w:rPr>
            </w:pPr>
            <w:r>
              <w:rPr>
                <w:rFonts w:ascii="Arial" w:hAnsi="Arial" w:cs="Arial"/>
                <w:sz w:val="20"/>
                <w:szCs w:val="20"/>
              </w:rPr>
              <w:t> </w:t>
            </w:r>
          </w:p>
        </w:tc>
      </w:tr>
    </w:tbl>
    <w:p w:rsidR="00461AD4" w:rsidRPr="0056069A" w:rsidRDefault="00461AD4" w:rsidP="0056069A"/>
    <w:p w:rsidR="00461AD4" w:rsidRDefault="00461AD4" w:rsidP="0056069A"/>
    <w:p w:rsidR="006A6F47" w:rsidRDefault="0056069A" w:rsidP="0056069A">
      <w:pPr>
        <w:rPr>
          <w:b/>
        </w:rPr>
      </w:pPr>
      <w:r w:rsidRPr="0047407C">
        <w:rPr>
          <w:b/>
        </w:rPr>
        <w:t>ADDENDUM 1 PRICING</w:t>
      </w:r>
    </w:p>
    <w:p w:rsidR="0056069A" w:rsidRPr="0047407C" w:rsidRDefault="0056069A" w:rsidP="0056069A">
      <w:pPr>
        <w:rPr>
          <w:b/>
        </w:rPr>
      </w:pPr>
      <w:r w:rsidRPr="0047407C">
        <w:rPr>
          <w:b/>
        </w:rPr>
        <w:t xml:space="preserve"> </w:t>
      </w:r>
      <w:r w:rsidRPr="0047407C">
        <w:rPr>
          <w:b/>
        </w:rPr>
        <w:br/>
        <w:t xml:space="preserve">B. EQUIPMENT </w:t>
      </w:r>
      <w:r w:rsidR="0047407C">
        <w:rPr>
          <w:b/>
        </w:rPr>
        <w:t>RATES</w:t>
      </w:r>
      <w:r w:rsidRPr="0047407C">
        <w:rPr>
          <w:b/>
        </w:rPr>
        <w:t xml:space="preserve"> </w:t>
      </w:r>
    </w:p>
    <w:p w:rsidR="0056069A" w:rsidRPr="0056069A" w:rsidRDefault="0056069A" w:rsidP="0056069A">
      <w:r w:rsidRPr="0056069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2"/>
        <w:gridCol w:w="710"/>
        <w:gridCol w:w="1196"/>
      </w:tblGrid>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967840" w:rsidRDefault="0056069A" w:rsidP="0056069A">
            <w:pPr>
              <w:rPr>
                <w:b/>
              </w:rPr>
            </w:pPr>
            <w:r w:rsidRPr="00967840">
              <w:rPr>
                <w:b/>
              </w:rPr>
              <w:t xml:space="preserve">Equipment Description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Unit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Unit Price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967840" w:rsidP="0056069A">
            <w:r>
              <w:t>J</w:t>
            </w:r>
            <w:r w:rsidR="0056069A" w:rsidRPr="0056069A">
              <w:t xml:space="preserve">D </w:t>
            </w:r>
            <w:r w:rsidR="0056069A" w:rsidRPr="0056069A">
              <w:rPr>
                <w:i/>
                <w:iCs/>
              </w:rPr>
              <w:t xml:space="preserve">544 </w:t>
            </w:r>
            <w:r w:rsidR="0056069A" w:rsidRPr="0056069A">
              <w:t xml:space="preserve">Wheel Loader with debris grapple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967840" w:rsidP="0056069A">
            <w:r>
              <w:t>J</w:t>
            </w:r>
            <w:r w:rsidR="0056069A" w:rsidRPr="0056069A">
              <w:t xml:space="preserve">D 644 Wheel-Loader with debris grapple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967840" w:rsidP="0056069A">
            <w:r>
              <w:t>E</w:t>
            </w:r>
            <w:r w:rsidR="0056069A" w:rsidRPr="0056069A">
              <w:t xml:space="preserve">xtendaboom Forklift with debris grapple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967840" w:rsidRDefault="0056069A" w:rsidP="0056069A">
            <w:r w:rsidRPr="00967840">
              <w:rPr>
                <w:iCs/>
              </w:rPr>
              <w:t xml:space="preserve">753 </w:t>
            </w:r>
            <w:r w:rsidRPr="00967840">
              <w:t xml:space="preserve">Bobcat Skid Steer Loader with debris grapple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753 Bobcat Skid Steer Loader with bucket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967840" w:rsidRDefault="0056069A" w:rsidP="0056069A">
            <w:r w:rsidRPr="00967840">
              <w:rPr>
                <w:iCs/>
              </w:rPr>
              <w:t xml:space="preserve">753 </w:t>
            </w:r>
            <w:r w:rsidRPr="00967840">
              <w:t xml:space="preserve">Bobcat Skid Steer Loader with street sweeper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967840" w:rsidRDefault="0056069A" w:rsidP="0056069A">
            <w:r w:rsidRPr="00967840">
              <w:t xml:space="preserve">30 - 50 HP Farm Tractor with box blade or rake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2 - 2 1/2 cu. yd. Articulated Loader with bucket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3 -4 cu. yd. Articulated Loader with bucket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967840" w:rsidP="0056069A">
            <w:r>
              <w:t>J</w:t>
            </w:r>
            <w:r w:rsidR="0056069A" w:rsidRPr="0056069A">
              <w:t xml:space="preserve">D 648E Log Skidder, or equivalent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CAT D4 Dozer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CAT D6 Dozer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CAT D8 Dozer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CAT125 - 140 HP Motor Grader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967840" w:rsidP="0056069A">
            <w:r>
              <w:t>J</w:t>
            </w:r>
            <w:r w:rsidR="0056069A" w:rsidRPr="0056069A">
              <w:t xml:space="preserve">D 690 Trackhoe with debris grapple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967840" w:rsidP="0056069A">
            <w:r>
              <w:t>J</w:t>
            </w:r>
            <w:r w:rsidR="0056069A" w:rsidRPr="0056069A">
              <w:t xml:space="preserve">D 690 Trackhoe with bucket &amp; thumb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967840" w:rsidP="0056069A">
            <w:r>
              <w:t>R</w:t>
            </w:r>
            <w:r w:rsidR="0056069A" w:rsidRPr="0056069A">
              <w:t xml:space="preserve">ubber Tired Trackhoe with debris grapple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D 310 Rubber Tire Backhoe with bucket and hoe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967840" w:rsidP="0056069A">
            <w:r>
              <w:t>R</w:t>
            </w:r>
            <w:r w:rsidR="0056069A" w:rsidRPr="0056069A">
              <w:t xml:space="preserve">ubber Tired Excavator with debris grapple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210 Prentiss Knuckleboom with debris grapple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Self-Loader Scraper Cat 623 or equivalent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967840" w:rsidP="0056069A">
            <w:r>
              <w:t>H</w:t>
            </w:r>
            <w:r w:rsidR="0056069A" w:rsidRPr="0056069A">
              <w:t xml:space="preserve">and Fed Debris Chipper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300 - 400 Tub Grinder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800 -1,000 HP Diamond Z Tub Grinder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30 Ton Crane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50 Ton Crane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100 Ton Crane (8 hour minimum)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967840" w:rsidP="0056069A">
            <w:r>
              <w:t>4</w:t>
            </w:r>
            <w:r w:rsidR="0056069A" w:rsidRPr="0056069A">
              <w:t xml:space="preserve">0 - 60’ Bucket Truck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Service Truck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967840" w:rsidP="0056069A">
            <w:r>
              <w:t>W</w:t>
            </w:r>
            <w:r w:rsidR="0056069A" w:rsidRPr="0056069A">
              <w:t xml:space="preserve">ater Truck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967840" w:rsidP="0056069A">
            <w:r>
              <w:t>P</w:t>
            </w:r>
            <w:r w:rsidR="0056069A" w:rsidRPr="0056069A">
              <w:t xml:space="preserve">ortable Light Plant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967840" w:rsidP="0056069A">
            <w:r>
              <w:t>E</w:t>
            </w:r>
            <w:r w:rsidR="0056069A" w:rsidRPr="0056069A">
              <w:t xml:space="preserve">quipment Transports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967840" w:rsidP="0056069A">
            <w:r>
              <w:t>P</w:t>
            </w:r>
            <w:r w:rsidR="0056069A" w:rsidRPr="0056069A">
              <w:t xml:space="preserve">ickup Truck, unmanned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AD1FF4" w:rsidP="0056069A">
            <w:r>
              <w:t>Self-loading Dump Truck with k</w:t>
            </w:r>
            <w:r w:rsidR="0056069A" w:rsidRPr="0056069A">
              <w:t xml:space="preserve">nuckleboom and debris grapple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Single Axle Dump Truck, 5 - 12 Cu. Yd.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967840" w:rsidP="0056069A">
            <w:r>
              <w:t>T</w:t>
            </w:r>
            <w:r w:rsidR="0056069A" w:rsidRPr="0056069A">
              <w:t xml:space="preserve">andem Dump Truck, 16 - 20 Cu. Yd.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Frailer Dump Truck, 24-40 Cu. Yd.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967840" w:rsidP="0056069A">
            <w:r>
              <w:t>T</w:t>
            </w:r>
            <w:r w:rsidR="0056069A" w:rsidRPr="0056069A">
              <w:t xml:space="preserve">railer Dump Truck, 4 1-60 Cu. Yd.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967840" w:rsidP="0056069A">
            <w:r>
              <w:t>T</w:t>
            </w:r>
            <w:r w:rsidR="0056069A" w:rsidRPr="0056069A">
              <w:t xml:space="preserve">railer Dump Truck, 61 - 80 Cu. Yd.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967840" w:rsidP="0056069A">
            <w:r>
              <w:t>P</w:t>
            </w:r>
            <w:r w:rsidR="0056069A" w:rsidRPr="0056069A">
              <w:t xml:space="preserve">ower Screen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Stacking Conveyor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r w:rsidR="0056069A" w:rsidRPr="0056069A">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Off Road Trucks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Hour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069A" w:rsidRPr="0056069A" w:rsidRDefault="0056069A" w:rsidP="0056069A">
            <w:r w:rsidRPr="0056069A">
              <w:t xml:space="preserve">$ </w:t>
            </w:r>
          </w:p>
        </w:tc>
      </w:tr>
    </w:tbl>
    <w:p w:rsidR="0056069A" w:rsidRPr="0056069A" w:rsidRDefault="0056069A" w:rsidP="0056069A"/>
    <w:p w:rsidR="006A6F47" w:rsidRDefault="0056069A" w:rsidP="0056069A">
      <w:pPr>
        <w:rPr>
          <w:b/>
        </w:rPr>
      </w:pPr>
      <w:r w:rsidRPr="006A6F47">
        <w:rPr>
          <w:b/>
        </w:rPr>
        <w:t>ADDENDUM 1 PRICI</w:t>
      </w:r>
      <w:r w:rsidR="006A6F47" w:rsidRPr="006A6F47">
        <w:rPr>
          <w:b/>
        </w:rPr>
        <w:t>NG</w:t>
      </w:r>
    </w:p>
    <w:p w:rsidR="0056069A" w:rsidRPr="006A6F47" w:rsidRDefault="006A6F47" w:rsidP="0056069A">
      <w:pPr>
        <w:rPr>
          <w:b/>
        </w:rPr>
      </w:pPr>
      <w:r w:rsidRPr="006A6F47">
        <w:rPr>
          <w:b/>
        </w:rPr>
        <w:t xml:space="preserve"> </w:t>
      </w:r>
      <w:r w:rsidRPr="006A6F47">
        <w:rPr>
          <w:b/>
        </w:rPr>
        <w:br/>
        <w:t>C. LABOR AND MATERIAL RATES</w:t>
      </w:r>
      <w:r w:rsidR="0056069A" w:rsidRPr="006A6F47">
        <w:rPr>
          <w:b/>
        </w:rPr>
        <w:t xml:space="preserve"> </w:t>
      </w:r>
    </w:p>
    <w:p w:rsidR="0056069A" w:rsidRPr="0056069A" w:rsidRDefault="0056069A" w:rsidP="0056069A"/>
    <w:p w:rsidR="00BE33F3" w:rsidRDefault="00BE33F3" w:rsidP="0056069A"/>
    <w:tbl>
      <w:tblPr>
        <w:tblW w:w="757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56"/>
        <w:gridCol w:w="960"/>
        <w:gridCol w:w="960"/>
      </w:tblGrid>
      <w:tr w:rsidR="00BE33F3">
        <w:trPr>
          <w:trHeight w:val="585"/>
        </w:trPr>
        <w:tc>
          <w:tcPr>
            <w:tcW w:w="5656" w:type="dxa"/>
            <w:shd w:val="clear" w:color="auto" w:fill="auto"/>
            <w:noWrap/>
            <w:vAlign w:val="bottom"/>
          </w:tcPr>
          <w:p w:rsidR="00BE33F3" w:rsidRDefault="00BE33F3">
            <w:pPr>
              <w:jc w:val="center"/>
              <w:rPr>
                <w:rFonts w:ascii="Arial" w:hAnsi="Arial" w:cs="Arial"/>
                <w:b/>
                <w:bCs/>
              </w:rPr>
            </w:pPr>
            <w:r>
              <w:rPr>
                <w:rFonts w:ascii="Arial" w:hAnsi="Arial" w:cs="Arial"/>
                <w:b/>
                <w:bCs/>
              </w:rPr>
              <w:t>Personnel Description</w:t>
            </w:r>
            <w:r>
              <w:rPr>
                <w:rFonts w:ascii="Arial" w:hAnsi="Arial" w:cs="Arial"/>
              </w:rPr>
              <w:t xml:space="preserve"> </w:t>
            </w:r>
          </w:p>
        </w:tc>
        <w:tc>
          <w:tcPr>
            <w:tcW w:w="960" w:type="dxa"/>
            <w:shd w:val="clear" w:color="auto" w:fill="auto"/>
            <w:noWrap/>
            <w:vAlign w:val="bottom"/>
          </w:tcPr>
          <w:p w:rsidR="00BE33F3" w:rsidRDefault="00BE33F3">
            <w:pPr>
              <w:jc w:val="center"/>
              <w:rPr>
                <w:rFonts w:ascii="Arial" w:hAnsi="Arial" w:cs="Arial"/>
                <w:b/>
                <w:bCs/>
              </w:rPr>
            </w:pPr>
            <w:r>
              <w:rPr>
                <w:rFonts w:ascii="Arial" w:hAnsi="Arial" w:cs="Arial"/>
                <w:b/>
                <w:bCs/>
              </w:rPr>
              <w:t>Unit</w:t>
            </w:r>
          </w:p>
        </w:tc>
        <w:tc>
          <w:tcPr>
            <w:tcW w:w="960" w:type="dxa"/>
            <w:shd w:val="clear" w:color="auto" w:fill="auto"/>
            <w:noWrap/>
            <w:vAlign w:val="bottom"/>
          </w:tcPr>
          <w:p w:rsidR="00BE33F3" w:rsidRDefault="00BE33F3">
            <w:pPr>
              <w:jc w:val="center"/>
              <w:rPr>
                <w:rFonts w:ascii="Arial" w:hAnsi="Arial" w:cs="Arial"/>
                <w:b/>
                <w:bCs/>
              </w:rPr>
            </w:pPr>
            <w:r>
              <w:rPr>
                <w:rFonts w:ascii="Arial" w:hAnsi="Arial" w:cs="Arial"/>
                <w:b/>
                <w:bCs/>
              </w:rPr>
              <w:t>Price</w:t>
            </w:r>
          </w:p>
        </w:tc>
      </w:tr>
      <w:tr w:rsidR="00BE33F3">
        <w:trPr>
          <w:trHeight w:val="510"/>
        </w:trPr>
        <w:tc>
          <w:tcPr>
            <w:tcW w:w="5656" w:type="dxa"/>
            <w:shd w:val="clear" w:color="auto" w:fill="auto"/>
            <w:noWrap/>
            <w:vAlign w:val="bottom"/>
          </w:tcPr>
          <w:p w:rsidR="00BE33F3" w:rsidRDefault="00BE33F3">
            <w:pPr>
              <w:rPr>
                <w:rFonts w:ascii="Arial" w:hAnsi="Arial" w:cs="Arial"/>
                <w:sz w:val="20"/>
                <w:szCs w:val="20"/>
              </w:rPr>
            </w:pPr>
            <w:r>
              <w:rPr>
                <w:rFonts w:ascii="Arial" w:hAnsi="Arial" w:cs="Arial"/>
                <w:sz w:val="20"/>
                <w:szCs w:val="20"/>
              </w:rPr>
              <w:t>Operations Manager</w:t>
            </w:r>
          </w:p>
        </w:tc>
        <w:tc>
          <w:tcPr>
            <w:tcW w:w="960" w:type="dxa"/>
            <w:shd w:val="clear" w:color="auto" w:fill="auto"/>
            <w:noWrap/>
            <w:vAlign w:val="bottom"/>
          </w:tcPr>
          <w:p w:rsidR="00BE33F3" w:rsidRDefault="00BE33F3">
            <w:pPr>
              <w:jc w:val="center"/>
              <w:rPr>
                <w:rFonts w:ascii="Arial" w:hAnsi="Arial" w:cs="Arial"/>
                <w:sz w:val="20"/>
                <w:szCs w:val="20"/>
              </w:rPr>
            </w:pPr>
            <w:r>
              <w:rPr>
                <w:rFonts w:ascii="Arial" w:hAnsi="Arial" w:cs="Arial"/>
                <w:sz w:val="20"/>
                <w:szCs w:val="20"/>
              </w:rPr>
              <w:t>Hour</w:t>
            </w:r>
          </w:p>
        </w:tc>
        <w:tc>
          <w:tcPr>
            <w:tcW w:w="960" w:type="dxa"/>
            <w:shd w:val="clear" w:color="auto" w:fill="auto"/>
            <w:noWrap/>
            <w:vAlign w:val="bottom"/>
          </w:tcPr>
          <w:p w:rsidR="00BE33F3" w:rsidRDefault="00BE33F3">
            <w:pPr>
              <w:jc w:val="center"/>
              <w:rPr>
                <w:rFonts w:ascii="Arial" w:hAnsi="Arial" w:cs="Arial"/>
                <w:sz w:val="20"/>
                <w:szCs w:val="20"/>
              </w:rPr>
            </w:pPr>
            <w:r>
              <w:rPr>
                <w:rFonts w:ascii="Arial" w:hAnsi="Arial" w:cs="Arial"/>
                <w:sz w:val="20"/>
                <w:szCs w:val="20"/>
              </w:rPr>
              <w:t>$</w:t>
            </w:r>
          </w:p>
        </w:tc>
      </w:tr>
      <w:tr w:rsidR="00BE33F3">
        <w:trPr>
          <w:trHeight w:val="510"/>
        </w:trPr>
        <w:tc>
          <w:tcPr>
            <w:tcW w:w="5656" w:type="dxa"/>
            <w:shd w:val="clear" w:color="auto" w:fill="auto"/>
            <w:noWrap/>
            <w:vAlign w:val="bottom"/>
          </w:tcPr>
          <w:p w:rsidR="00BE33F3" w:rsidRDefault="00BE33F3">
            <w:pPr>
              <w:rPr>
                <w:rFonts w:ascii="Arial" w:hAnsi="Arial" w:cs="Arial"/>
                <w:sz w:val="20"/>
                <w:szCs w:val="20"/>
              </w:rPr>
            </w:pPr>
            <w:r>
              <w:rPr>
                <w:rFonts w:ascii="Arial" w:hAnsi="Arial" w:cs="Arial"/>
                <w:sz w:val="20"/>
                <w:szCs w:val="20"/>
              </w:rPr>
              <w:t>Superintendent with truck, phone, and radio</w:t>
            </w:r>
          </w:p>
        </w:tc>
        <w:tc>
          <w:tcPr>
            <w:tcW w:w="960" w:type="dxa"/>
            <w:shd w:val="clear" w:color="auto" w:fill="auto"/>
            <w:noWrap/>
            <w:vAlign w:val="bottom"/>
          </w:tcPr>
          <w:p w:rsidR="00BE33F3" w:rsidRDefault="00BE33F3">
            <w:pPr>
              <w:jc w:val="center"/>
              <w:rPr>
                <w:rFonts w:ascii="Arial" w:hAnsi="Arial" w:cs="Arial"/>
                <w:sz w:val="20"/>
                <w:szCs w:val="20"/>
              </w:rPr>
            </w:pPr>
            <w:r>
              <w:rPr>
                <w:rFonts w:ascii="Arial" w:hAnsi="Arial" w:cs="Arial"/>
                <w:sz w:val="20"/>
                <w:szCs w:val="20"/>
              </w:rPr>
              <w:t>Hour</w:t>
            </w:r>
          </w:p>
        </w:tc>
        <w:tc>
          <w:tcPr>
            <w:tcW w:w="960" w:type="dxa"/>
            <w:shd w:val="clear" w:color="auto" w:fill="auto"/>
            <w:noWrap/>
            <w:vAlign w:val="bottom"/>
          </w:tcPr>
          <w:p w:rsidR="00BE33F3" w:rsidRDefault="00BE33F3">
            <w:pPr>
              <w:jc w:val="center"/>
              <w:rPr>
                <w:rFonts w:ascii="Arial" w:hAnsi="Arial" w:cs="Arial"/>
                <w:sz w:val="20"/>
                <w:szCs w:val="20"/>
              </w:rPr>
            </w:pPr>
            <w:r>
              <w:rPr>
                <w:rFonts w:ascii="Arial" w:hAnsi="Arial" w:cs="Arial"/>
                <w:sz w:val="20"/>
                <w:szCs w:val="20"/>
              </w:rPr>
              <w:t>$</w:t>
            </w:r>
          </w:p>
        </w:tc>
      </w:tr>
      <w:tr w:rsidR="00BE33F3">
        <w:trPr>
          <w:trHeight w:val="510"/>
        </w:trPr>
        <w:tc>
          <w:tcPr>
            <w:tcW w:w="5656" w:type="dxa"/>
            <w:shd w:val="clear" w:color="auto" w:fill="auto"/>
            <w:noWrap/>
            <w:vAlign w:val="bottom"/>
          </w:tcPr>
          <w:p w:rsidR="00BE33F3" w:rsidRDefault="00BE33F3">
            <w:pPr>
              <w:rPr>
                <w:rFonts w:ascii="Arial" w:hAnsi="Arial" w:cs="Arial"/>
                <w:sz w:val="20"/>
                <w:szCs w:val="20"/>
              </w:rPr>
            </w:pPr>
            <w:r>
              <w:rPr>
                <w:rFonts w:ascii="Arial" w:hAnsi="Arial" w:cs="Arial"/>
                <w:sz w:val="20"/>
                <w:szCs w:val="20"/>
              </w:rPr>
              <w:t xml:space="preserve">Foreman with truck, phone, and radio </w:t>
            </w:r>
          </w:p>
        </w:tc>
        <w:tc>
          <w:tcPr>
            <w:tcW w:w="960" w:type="dxa"/>
            <w:shd w:val="clear" w:color="auto" w:fill="auto"/>
            <w:noWrap/>
            <w:vAlign w:val="bottom"/>
          </w:tcPr>
          <w:p w:rsidR="00BE33F3" w:rsidRDefault="00BE33F3">
            <w:pPr>
              <w:jc w:val="center"/>
              <w:rPr>
                <w:rFonts w:ascii="Arial" w:hAnsi="Arial" w:cs="Arial"/>
                <w:sz w:val="20"/>
                <w:szCs w:val="20"/>
              </w:rPr>
            </w:pPr>
            <w:r>
              <w:rPr>
                <w:rFonts w:ascii="Arial" w:hAnsi="Arial" w:cs="Arial"/>
                <w:sz w:val="20"/>
                <w:szCs w:val="20"/>
              </w:rPr>
              <w:t>Hour</w:t>
            </w:r>
          </w:p>
        </w:tc>
        <w:tc>
          <w:tcPr>
            <w:tcW w:w="960" w:type="dxa"/>
            <w:shd w:val="clear" w:color="auto" w:fill="auto"/>
            <w:noWrap/>
            <w:vAlign w:val="bottom"/>
          </w:tcPr>
          <w:p w:rsidR="00BE33F3" w:rsidRDefault="00BE33F3">
            <w:pPr>
              <w:jc w:val="center"/>
              <w:rPr>
                <w:rFonts w:ascii="Arial" w:hAnsi="Arial" w:cs="Arial"/>
                <w:sz w:val="20"/>
                <w:szCs w:val="20"/>
              </w:rPr>
            </w:pPr>
            <w:r>
              <w:rPr>
                <w:rFonts w:ascii="Arial" w:hAnsi="Arial" w:cs="Arial"/>
                <w:sz w:val="20"/>
                <w:szCs w:val="20"/>
              </w:rPr>
              <w:t>$</w:t>
            </w:r>
          </w:p>
        </w:tc>
      </w:tr>
      <w:tr w:rsidR="00BE33F3">
        <w:trPr>
          <w:trHeight w:val="510"/>
        </w:trPr>
        <w:tc>
          <w:tcPr>
            <w:tcW w:w="5656" w:type="dxa"/>
            <w:shd w:val="clear" w:color="auto" w:fill="auto"/>
            <w:noWrap/>
            <w:vAlign w:val="bottom"/>
          </w:tcPr>
          <w:p w:rsidR="00BE33F3" w:rsidRDefault="00BE33F3">
            <w:pPr>
              <w:rPr>
                <w:rFonts w:ascii="Arial" w:hAnsi="Arial" w:cs="Arial"/>
                <w:sz w:val="20"/>
                <w:szCs w:val="20"/>
              </w:rPr>
            </w:pPr>
            <w:r>
              <w:rPr>
                <w:rFonts w:ascii="Arial" w:hAnsi="Arial" w:cs="Arial"/>
                <w:sz w:val="20"/>
                <w:szCs w:val="20"/>
              </w:rPr>
              <w:t xml:space="preserve">Safety/Quality Control Inspector with </w:t>
            </w:r>
            <w:r w:rsidR="00F966DD">
              <w:rPr>
                <w:rFonts w:ascii="Arial" w:hAnsi="Arial" w:cs="Arial"/>
                <w:sz w:val="20"/>
                <w:szCs w:val="20"/>
              </w:rPr>
              <w:t>vehicle</w:t>
            </w:r>
            <w:r>
              <w:rPr>
                <w:rFonts w:ascii="Arial" w:hAnsi="Arial" w:cs="Arial"/>
                <w:sz w:val="20"/>
                <w:szCs w:val="20"/>
              </w:rPr>
              <w:t>, phone, and radio</w:t>
            </w:r>
          </w:p>
        </w:tc>
        <w:tc>
          <w:tcPr>
            <w:tcW w:w="960" w:type="dxa"/>
            <w:shd w:val="clear" w:color="auto" w:fill="auto"/>
            <w:noWrap/>
            <w:vAlign w:val="bottom"/>
          </w:tcPr>
          <w:p w:rsidR="00BE33F3" w:rsidRDefault="00BE33F3">
            <w:pPr>
              <w:jc w:val="center"/>
              <w:rPr>
                <w:rFonts w:ascii="Arial" w:hAnsi="Arial" w:cs="Arial"/>
                <w:sz w:val="20"/>
                <w:szCs w:val="20"/>
              </w:rPr>
            </w:pPr>
            <w:r>
              <w:rPr>
                <w:rFonts w:ascii="Arial" w:hAnsi="Arial" w:cs="Arial"/>
                <w:sz w:val="20"/>
                <w:szCs w:val="20"/>
              </w:rPr>
              <w:t>Hour</w:t>
            </w:r>
          </w:p>
        </w:tc>
        <w:tc>
          <w:tcPr>
            <w:tcW w:w="960" w:type="dxa"/>
            <w:shd w:val="clear" w:color="auto" w:fill="auto"/>
            <w:noWrap/>
            <w:vAlign w:val="bottom"/>
          </w:tcPr>
          <w:p w:rsidR="00BE33F3" w:rsidRDefault="00BE33F3">
            <w:pPr>
              <w:jc w:val="center"/>
              <w:rPr>
                <w:rFonts w:ascii="Arial" w:hAnsi="Arial" w:cs="Arial"/>
                <w:sz w:val="20"/>
                <w:szCs w:val="20"/>
              </w:rPr>
            </w:pPr>
            <w:r>
              <w:rPr>
                <w:rFonts w:ascii="Arial" w:hAnsi="Arial" w:cs="Arial"/>
                <w:sz w:val="20"/>
                <w:szCs w:val="20"/>
              </w:rPr>
              <w:t>$</w:t>
            </w:r>
          </w:p>
        </w:tc>
      </w:tr>
      <w:tr w:rsidR="00BE33F3">
        <w:trPr>
          <w:trHeight w:val="525"/>
        </w:trPr>
        <w:tc>
          <w:tcPr>
            <w:tcW w:w="5656" w:type="dxa"/>
            <w:shd w:val="clear" w:color="auto" w:fill="auto"/>
            <w:noWrap/>
            <w:vAlign w:val="bottom"/>
          </w:tcPr>
          <w:p w:rsidR="00BE33F3" w:rsidRDefault="00BE33F3">
            <w:pPr>
              <w:rPr>
                <w:rFonts w:ascii="Arial" w:hAnsi="Arial" w:cs="Arial"/>
                <w:sz w:val="20"/>
                <w:szCs w:val="20"/>
              </w:rPr>
            </w:pPr>
            <w:r>
              <w:rPr>
                <w:rFonts w:ascii="Arial" w:hAnsi="Arial" w:cs="Arial"/>
                <w:sz w:val="20"/>
                <w:szCs w:val="20"/>
              </w:rPr>
              <w:t>Inspector with vehicle, phone, &amp; radio</w:t>
            </w:r>
          </w:p>
        </w:tc>
        <w:tc>
          <w:tcPr>
            <w:tcW w:w="960" w:type="dxa"/>
            <w:shd w:val="clear" w:color="auto" w:fill="auto"/>
            <w:noWrap/>
            <w:vAlign w:val="bottom"/>
          </w:tcPr>
          <w:p w:rsidR="00BE33F3" w:rsidRDefault="00BE33F3">
            <w:pPr>
              <w:jc w:val="center"/>
              <w:rPr>
                <w:rFonts w:ascii="Arial" w:hAnsi="Arial" w:cs="Arial"/>
                <w:sz w:val="20"/>
                <w:szCs w:val="20"/>
              </w:rPr>
            </w:pPr>
            <w:r>
              <w:rPr>
                <w:rFonts w:ascii="Arial" w:hAnsi="Arial" w:cs="Arial"/>
                <w:sz w:val="20"/>
                <w:szCs w:val="20"/>
              </w:rPr>
              <w:t>Hour</w:t>
            </w:r>
          </w:p>
        </w:tc>
        <w:tc>
          <w:tcPr>
            <w:tcW w:w="960" w:type="dxa"/>
            <w:shd w:val="clear" w:color="auto" w:fill="auto"/>
            <w:noWrap/>
            <w:vAlign w:val="bottom"/>
          </w:tcPr>
          <w:p w:rsidR="00BE33F3" w:rsidRDefault="00BE33F3">
            <w:pPr>
              <w:jc w:val="center"/>
              <w:rPr>
                <w:rFonts w:ascii="Arial" w:hAnsi="Arial" w:cs="Arial"/>
                <w:sz w:val="20"/>
                <w:szCs w:val="20"/>
              </w:rPr>
            </w:pPr>
            <w:r>
              <w:rPr>
                <w:rFonts w:ascii="Arial" w:hAnsi="Arial" w:cs="Arial"/>
                <w:sz w:val="20"/>
                <w:szCs w:val="20"/>
              </w:rPr>
              <w:t>$</w:t>
            </w:r>
          </w:p>
        </w:tc>
      </w:tr>
      <w:tr w:rsidR="00BE33F3">
        <w:trPr>
          <w:trHeight w:val="480"/>
        </w:trPr>
        <w:tc>
          <w:tcPr>
            <w:tcW w:w="5656" w:type="dxa"/>
            <w:shd w:val="clear" w:color="auto" w:fill="auto"/>
            <w:noWrap/>
            <w:vAlign w:val="bottom"/>
          </w:tcPr>
          <w:p w:rsidR="00BE33F3" w:rsidRDefault="00BE33F3">
            <w:pPr>
              <w:rPr>
                <w:rFonts w:ascii="Arial" w:hAnsi="Arial" w:cs="Arial"/>
                <w:sz w:val="20"/>
                <w:szCs w:val="20"/>
              </w:rPr>
            </w:pPr>
            <w:r>
              <w:rPr>
                <w:rFonts w:ascii="Arial" w:hAnsi="Arial" w:cs="Arial"/>
                <w:sz w:val="20"/>
                <w:szCs w:val="20"/>
              </w:rPr>
              <w:t>Climber with gear</w:t>
            </w:r>
          </w:p>
        </w:tc>
        <w:tc>
          <w:tcPr>
            <w:tcW w:w="960" w:type="dxa"/>
            <w:shd w:val="clear" w:color="auto" w:fill="auto"/>
            <w:noWrap/>
            <w:vAlign w:val="bottom"/>
          </w:tcPr>
          <w:p w:rsidR="00BE33F3" w:rsidRDefault="00BE33F3">
            <w:pPr>
              <w:jc w:val="center"/>
              <w:rPr>
                <w:rFonts w:ascii="Arial" w:hAnsi="Arial" w:cs="Arial"/>
                <w:sz w:val="20"/>
                <w:szCs w:val="20"/>
              </w:rPr>
            </w:pPr>
            <w:r>
              <w:rPr>
                <w:rFonts w:ascii="Arial" w:hAnsi="Arial" w:cs="Arial"/>
                <w:sz w:val="20"/>
                <w:szCs w:val="20"/>
              </w:rPr>
              <w:t>Hour</w:t>
            </w:r>
          </w:p>
        </w:tc>
        <w:tc>
          <w:tcPr>
            <w:tcW w:w="960" w:type="dxa"/>
            <w:shd w:val="clear" w:color="auto" w:fill="auto"/>
            <w:noWrap/>
            <w:vAlign w:val="bottom"/>
          </w:tcPr>
          <w:p w:rsidR="00BE33F3" w:rsidRDefault="00BE33F3">
            <w:pPr>
              <w:jc w:val="center"/>
              <w:rPr>
                <w:rFonts w:ascii="Arial" w:hAnsi="Arial" w:cs="Arial"/>
                <w:sz w:val="20"/>
                <w:szCs w:val="20"/>
              </w:rPr>
            </w:pPr>
            <w:r>
              <w:rPr>
                <w:rFonts w:ascii="Arial" w:hAnsi="Arial" w:cs="Arial"/>
                <w:sz w:val="20"/>
                <w:szCs w:val="20"/>
              </w:rPr>
              <w:t>$</w:t>
            </w:r>
          </w:p>
        </w:tc>
      </w:tr>
      <w:tr w:rsidR="00BE33F3">
        <w:trPr>
          <w:trHeight w:val="510"/>
        </w:trPr>
        <w:tc>
          <w:tcPr>
            <w:tcW w:w="5656" w:type="dxa"/>
            <w:shd w:val="clear" w:color="auto" w:fill="auto"/>
            <w:noWrap/>
            <w:vAlign w:val="bottom"/>
          </w:tcPr>
          <w:p w:rsidR="00BE33F3" w:rsidRDefault="00BE33F3">
            <w:pPr>
              <w:rPr>
                <w:rFonts w:ascii="Arial" w:hAnsi="Arial" w:cs="Arial"/>
                <w:sz w:val="20"/>
                <w:szCs w:val="20"/>
              </w:rPr>
            </w:pPr>
            <w:r>
              <w:rPr>
                <w:rFonts w:ascii="Arial" w:hAnsi="Arial" w:cs="Arial"/>
                <w:sz w:val="20"/>
                <w:szCs w:val="20"/>
              </w:rPr>
              <w:t>Saw Hand with chainsaw</w:t>
            </w:r>
          </w:p>
        </w:tc>
        <w:tc>
          <w:tcPr>
            <w:tcW w:w="960" w:type="dxa"/>
            <w:shd w:val="clear" w:color="auto" w:fill="auto"/>
            <w:noWrap/>
            <w:vAlign w:val="bottom"/>
          </w:tcPr>
          <w:p w:rsidR="00BE33F3" w:rsidRDefault="00BE33F3">
            <w:pPr>
              <w:jc w:val="center"/>
              <w:rPr>
                <w:rFonts w:ascii="Arial" w:hAnsi="Arial" w:cs="Arial"/>
                <w:sz w:val="20"/>
                <w:szCs w:val="20"/>
              </w:rPr>
            </w:pPr>
            <w:r>
              <w:rPr>
                <w:rFonts w:ascii="Arial" w:hAnsi="Arial" w:cs="Arial"/>
                <w:sz w:val="20"/>
                <w:szCs w:val="20"/>
              </w:rPr>
              <w:t>Hour</w:t>
            </w:r>
          </w:p>
        </w:tc>
        <w:tc>
          <w:tcPr>
            <w:tcW w:w="960" w:type="dxa"/>
            <w:shd w:val="clear" w:color="auto" w:fill="auto"/>
            <w:noWrap/>
            <w:vAlign w:val="bottom"/>
          </w:tcPr>
          <w:p w:rsidR="00BE33F3" w:rsidRDefault="00BE33F3">
            <w:pPr>
              <w:jc w:val="center"/>
              <w:rPr>
                <w:rFonts w:ascii="Arial" w:hAnsi="Arial" w:cs="Arial"/>
                <w:sz w:val="20"/>
                <w:szCs w:val="20"/>
              </w:rPr>
            </w:pPr>
            <w:r>
              <w:rPr>
                <w:rFonts w:ascii="Arial" w:hAnsi="Arial" w:cs="Arial"/>
                <w:sz w:val="20"/>
                <w:szCs w:val="20"/>
              </w:rPr>
              <w:t>$</w:t>
            </w:r>
          </w:p>
        </w:tc>
      </w:tr>
      <w:tr w:rsidR="00BE33F3">
        <w:trPr>
          <w:trHeight w:val="495"/>
        </w:trPr>
        <w:tc>
          <w:tcPr>
            <w:tcW w:w="5656" w:type="dxa"/>
            <w:shd w:val="clear" w:color="auto" w:fill="auto"/>
            <w:noWrap/>
            <w:vAlign w:val="bottom"/>
          </w:tcPr>
          <w:p w:rsidR="00BE33F3" w:rsidRDefault="00BE33F3">
            <w:pPr>
              <w:rPr>
                <w:rFonts w:ascii="Arial" w:hAnsi="Arial" w:cs="Arial"/>
                <w:sz w:val="20"/>
                <w:szCs w:val="20"/>
              </w:rPr>
            </w:pPr>
            <w:r>
              <w:rPr>
                <w:rFonts w:ascii="Arial" w:hAnsi="Arial" w:cs="Arial"/>
                <w:sz w:val="20"/>
                <w:szCs w:val="20"/>
              </w:rPr>
              <w:t>Laborers &amp; Flagmen</w:t>
            </w:r>
          </w:p>
        </w:tc>
        <w:tc>
          <w:tcPr>
            <w:tcW w:w="960" w:type="dxa"/>
            <w:shd w:val="clear" w:color="auto" w:fill="auto"/>
            <w:noWrap/>
            <w:vAlign w:val="bottom"/>
          </w:tcPr>
          <w:p w:rsidR="00BE33F3" w:rsidRDefault="00BE33F3">
            <w:pPr>
              <w:jc w:val="center"/>
              <w:rPr>
                <w:rFonts w:ascii="Arial" w:hAnsi="Arial" w:cs="Arial"/>
                <w:sz w:val="20"/>
                <w:szCs w:val="20"/>
              </w:rPr>
            </w:pPr>
            <w:r>
              <w:rPr>
                <w:rFonts w:ascii="Arial" w:hAnsi="Arial" w:cs="Arial"/>
                <w:sz w:val="20"/>
                <w:szCs w:val="20"/>
              </w:rPr>
              <w:t>Hour</w:t>
            </w:r>
          </w:p>
        </w:tc>
        <w:tc>
          <w:tcPr>
            <w:tcW w:w="960" w:type="dxa"/>
            <w:shd w:val="clear" w:color="auto" w:fill="auto"/>
            <w:noWrap/>
            <w:vAlign w:val="bottom"/>
          </w:tcPr>
          <w:p w:rsidR="00BE33F3" w:rsidRDefault="00BE33F3">
            <w:pPr>
              <w:jc w:val="center"/>
              <w:rPr>
                <w:rFonts w:ascii="Arial" w:hAnsi="Arial" w:cs="Arial"/>
                <w:sz w:val="20"/>
                <w:szCs w:val="20"/>
              </w:rPr>
            </w:pPr>
            <w:r>
              <w:rPr>
                <w:rFonts w:ascii="Arial" w:hAnsi="Arial" w:cs="Arial"/>
                <w:sz w:val="20"/>
                <w:szCs w:val="20"/>
              </w:rPr>
              <w:t>$</w:t>
            </w:r>
          </w:p>
        </w:tc>
      </w:tr>
      <w:tr w:rsidR="00BE33F3">
        <w:trPr>
          <w:trHeight w:val="510"/>
        </w:trPr>
        <w:tc>
          <w:tcPr>
            <w:tcW w:w="5656" w:type="dxa"/>
            <w:shd w:val="clear" w:color="auto" w:fill="auto"/>
            <w:noWrap/>
            <w:vAlign w:val="bottom"/>
          </w:tcPr>
          <w:p w:rsidR="00BE33F3" w:rsidRDefault="00BE33F3">
            <w:pPr>
              <w:rPr>
                <w:rFonts w:ascii="Arial" w:hAnsi="Arial" w:cs="Arial"/>
                <w:sz w:val="20"/>
                <w:szCs w:val="20"/>
              </w:rPr>
            </w:pPr>
            <w:r>
              <w:rPr>
                <w:rFonts w:ascii="Arial" w:hAnsi="Arial" w:cs="Arial"/>
                <w:sz w:val="20"/>
                <w:szCs w:val="20"/>
              </w:rPr>
              <w:t>Timekeeper</w:t>
            </w:r>
          </w:p>
        </w:tc>
        <w:tc>
          <w:tcPr>
            <w:tcW w:w="960" w:type="dxa"/>
            <w:shd w:val="clear" w:color="auto" w:fill="auto"/>
            <w:noWrap/>
            <w:vAlign w:val="bottom"/>
          </w:tcPr>
          <w:p w:rsidR="00BE33F3" w:rsidRDefault="00BE33F3">
            <w:pPr>
              <w:jc w:val="center"/>
              <w:rPr>
                <w:rFonts w:ascii="Arial" w:hAnsi="Arial" w:cs="Arial"/>
                <w:sz w:val="20"/>
                <w:szCs w:val="20"/>
              </w:rPr>
            </w:pPr>
            <w:r>
              <w:rPr>
                <w:rFonts w:ascii="Arial" w:hAnsi="Arial" w:cs="Arial"/>
                <w:sz w:val="20"/>
                <w:szCs w:val="20"/>
              </w:rPr>
              <w:t>Hour</w:t>
            </w:r>
          </w:p>
        </w:tc>
        <w:tc>
          <w:tcPr>
            <w:tcW w:w="960" w:type="dxa"/>
            <w:shd w:val="clear" w:color="auto" w:fill="auto"/>
            <w:noWrap/>
            <w:vAlign w:val="bottom"/>
          </w:tcPr>
          <w:p w:rsidR="00BE33F3" w:rsidRDefault="00BE33F3">
            <w:pPr>
              <w:jc w:val="center"/>
              <w:rPr>
                <w:rFonts w:ascii="Arial" w:hAnsi="Arial" w:cs="Arial"/>
                <w:sz w:val="20"/>
                <w:szCs w:val="20"/>
              </w:rPr>
            </w:pPr>
            <w:r>
              <w:rPr>
                <w:rFonts w:ascii="Arial" w:hAnsi="Arial" w:cs="Arial"/>
                <w:sz w:val="20"/>
                <w:szCs w:val="20"/>
              </w:rPr>
              <w:t>$</w:t>
            </w:r>
          </w:p>
        </w:tc>
      </w:tr>
      <w:tr w:rsidR="00BE33F3">
        <w:trPr>
          <w:trHeight w:val="510"/>
        </w:trPr>
        <w:tc>
          <w:tcPr>
            <w:tcW w:w="5656" w:type="dxa"/>
            <w:shd w:val="clear" w:color="auto" w:fill="auto"/>
            <w:noWrap/>
            <w:vAlign w:val="bottom"/>
          </w:tcPr>
          <w:p w:rsidR="00BE33F3" w:rsidRDefault="00BE33F3">
            <w:pPr>
              <w:jc w:val="center"/>
              <w:rPr>
                <w:rFonts w:ascii="Arial" w:hAnsi="Arial" w:cs="Arial"/>
                <w:b/>
                <w:bCs/>
              </w:rPr>
            </w:pPr>
            <w:r>
              <w:rPr>
                <w:rFonts w:ascii="Arial" w:hAnsi="Arial" w:cs="Arial"/>
                <w:b/>
                <w:bCs/>
              </w:rPr>
              <w:t xml:space="preserve">Materials Description </w:t>
            </w:r>
          </w:p>
        </w:tc>
        <w:tc>
          <w:tcPr>
            <w:tcW w:w="960" w:type="dxa"/>
            <w:shd w:val="clear" w:color="auto" w:fill="auto"/>
            <w:noWrap/>
            <w:vAlign w:val="bottom"/>
          </w:tcPr>
          <w:p w:rsidR="00BE33F3" w:rsidRDefault="00BE33F3">
            <w:pPr>
              <w:jc w:val="center"/>
              <w:rPr>
                <w:rFonts w:ascii="Arial" w:hAnsi="Arial" w:cs="Arial"/>
                <w:b/>
                <w:bCs/>
              </w:rPr>
            </w:pPr>
            <w:r>
              <w:rPr>
                <w:rFonts w:ascii="Arial" w:hAnsi="Arial" w:cs="Arial"/>
                <w:b/>
                <w:bCs/>
              </w:rPr>
              <w:t>Unit</w:t>
            </w:r>
          </w:p>
        </w:tc>
        <w:tc>
          <w:tcPr>
            <w:tcW w:w="960" w:type="dxa"/>
            <w:shd w:val="clear" w:color="auto" w:fill="auto"/>
            <w:noWrap/>
            <w:vAlign w:val="bottom"/>
          </w:tcPr>
          <w:p w:rsidR="00BE33F3" w:rsidRDefault="00BE33F3">
            <w:pPr>
              <w:rPr>
                <w:rFonts w:ascii="Arial" w:hAnsi="Arial" w:cs="Arial"/>
                <w:b/>
                <w:bCs/>
              </w:rPr>
            </w:pPr>
            <w:r>
              <w:rPr>
                <w:rFonts w:ascii="Arial" w:hAnsi="Arial" w:cs="Arial"/>
                <w:b/>
                <w:bCs/>
              </w:rPr>
              <w:t>Price</w:t>
            </w:r>
          </w:p>
        </w:tc>
      </w:tr>
      <w:tr w:rsidR="00BE33F3">
        <w:trPr>
          <w:trHeight w:val="480"/>
        </w:trPr>
        <w:tc>
          <w:tcPr>
            <w:tcW w:w="5656" w:type="dxa"/>
            <w:shd w:val="clear" w:color="auto" w:fill="auto"/>
            <w:noWrap/>
            <w:vAlign w:val="bottom"/>
          </w:tcPr>
          <w:p w:rsidR="00BE33F3" w:rsidRDefault="00BE33F3">
            <w:pPr>
              <w:rPr>
                <w:rFonts w:ascii="Arial" w:hAnsi="Arial" w:cs="Arial"/>
                <w:sz w:val="20"/>
                <w:szCs w:val="20"/>
              </w:rPr>
            </w:pPr>
            <w:r>
              <w:rPr>
                <w:rFonts w:ascii="Arial" w:hAnsi="Arial" w:cs="Arial"/>
                <w:sz w:val="20"/>
                <w:szCs w:val="20"/>
              </w:rPr>
              <w:t>Fill Dirt for Stump Holes - Purchased, Placed, and Shaped</w:t>
            </w:r>
          </w:p>
        </w:tc>
        <w:tc>
          <w:tcPr>
            <w:tcW w:w="960" w:type="dxa"/>
            <w:shd w:val="clear" w:color="auto" w:fill="auto"/>
            <w:noWrap/>
            <w:vAlign w:val="bottom"/>
          </w:tcPr>
          <w:p w:rsidR="00BE33F3" w:rsidRDefault="00BE33F3">
            <w:pPr>
              <w:jc w:val="center"/>
              <w:rPr>
                <w:rFonts w:ascii="Arial" w:hAnsi="Arial" w:cs="Arial"/>
                <w:sz w:val="20"/>
                <w:szCs w:val="20"/>
              </w:rPr>
            </w:pPr>
            <w:r>
              <w:rPr>
                <w:rFonts w:ascii="Arial" w:hAnsi="Arial" w:cs="Arial"/>
                <w:sz w:val="20"/>
                <w:szCs w:val="20"/>
              </w:rPr>
              <w:t>CY</w:t>
            </w:r>
          </w:p>
        </w:tc>
        <w:tc>
          <w:tcPr>
            <w:tcW w:w="960" w:type="dxa"/>
            <w:shd w:val="clear" w:color="auto" w:fill="auto"/>
            <w:noWrap/>
            <w:vAlign w:val="bottom"/>
          </w:tcPr>
          <w:p w:rsidR="00BE33F3" w:rsidRDefault="00BE33F3">
            <w:pPr>
              <w:jc w:val="center"/>
              <w:rPr>
                <w:rFonts w:ascii="Arial" w:hAnsi="Arial" w:cs="Arial"/>
                <w:sz w:val="20"/>
                <w:szCs w:val="20"/>
              </w:rPr>
            </w:pPr>
            <w:r>
              <w:rPr>
                <w:rFonts w:ascii="Arial" w:hAnsi="Arial" w:cs="Arial"/>
                <w:sz w:val="20"/>
                <w:szCs w:val="20"/>
              </w:rPr>
              <w:t>$</w:t>
            </w:r>
          </w:p>
        </w:tc>
      </w:tr>
      <w:tr w:rsidR="00BE33F3">
        <w:trPr>
          <w:trHeight w:val="255"/>
        </w:trPr>
        <w:tc>
          <w:tcPr>
            <w:tcW w:w="5656" w:type="dxa"/>
            <w:shd w:val="clear" w:color="auto" w:fill="auto"/>
            <w:noWrap/>
            <w:vAlign w:val="bottom"/>
          </w:tcPr>
          <w:p w:rsidR="00BE33F3" w:rsidRDefault="00BE33F3">
            <w:pPr>
              <w:rPr>
                <w:rFonts w:ascii="Arial" w:hAnsi="Arial" w:cs="Arial"/>
                <w:sz w:val="20"/>
                <w:szCs w:val="20"/>
              </w:rPr>
            </w:pPr>
          </w:p>
        </w:tc>
        <w:tc>
          <w:tcPr>
            <w:tcW w:w="960" w:type="dxa"/>
            <w:shd w:val="clear" w:color="auto" w:fill="auto"/>
            <w:noWrap/>
            <w:vAlign w:val="bottom"/>
          </w:tcPr>
          <w:p w:rsidR="00BE33F3" w:rsidRDefault="00BE33F3">
            <w:pPr>
              <w:jc w:val="center"/>
              <w:rPr>
                <w:rFonts w:ascii="Arial" w:hAnsi="Arial" w:cs="Arial"/>
                <w:sz w:val="20"/>
                <w:szCs w:val="20"/>
              </w:rPr>
            </w:pPr>
          </w:p>
        </w:tc>
        <w:tc>
          <w:tcPr>
            <w:tcW w:w="960" w:type="dxa"/>
            <w:shd w:val="clear" w:color="auto" w:fill="auto"/>
            <w:noWrap/>
            <w:vAlign w:val="bottom"/>
          </w:tcPr>
          <w:p w:rsidR="00BE33F3" w:rsidRDefault="00BE33F3">
            <w:pPr>
              <w:jc w:val="center"/>
              <w:rPr>
                <w:rFonts w:ascii="Arial" w:hAnsi="Arial" w:cs="Arial"/>
                <w:sz w:val="20"/>
                <w:szCs w:val="20"/>
              </w:rPr>
            </w:pPr>
          </w:p>
        </w:tc>
      </w:tr>
    </w:tbl>
    <w:p w:rsidR="00BE33F3" w:rsidRPr="0056069A" w:rsidRDefault="00BE33F3" w:rsidP="0056069A"/>
    <w:p w:rsidR="0056069A" w:rsidRPr="0056069A" w:rsidRDefault="0056069A" w:rsidP="0056069A"/>
    <w:p w:rsidR="002A6718" w:rsidRPr="0056069A" w:rsidRDefault="002A6718" w:rsidP="0056069A"/>
    <w:sectPr w:rsidR="002A6718" w:rsidRPr="0056069A" w:rsidSect="00FC356E">
      <w:footerReference w:type="even" r:id="rId7"/>
      <w:footerReference w:type="default" r:id="rId8"/>
      <w:pgSz w:w="12240" w:h="15840"/>
      <w:pgMar w:top="900" w:right="1080" w:bottom="126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131155">
      <w:r>
        <w:separator/>
      </w:r>
    </w:p>
  </w:endnote>
  <w:endnote w:type="continuationSeparator" w:id="0">
    <w:p w:rsidR="00000000" w:rsidRDefault="001311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12" w:rsidRDefault="003D391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12" w:rsidRPr="006C5FF1" w:rsidRDefault="003D3912" w:rsidP="006C5FF1">
    <w:pPr>
      <w:pStyle w:val="Footer"/>
      <w:jc w:val="center"/>
    </w:pPr>
    <w:r>
      <w:rPr>
        <w:rStyle w:val="PageNumber"/>
      </w:rPr>
      <w:fldChar w:fldCharType="begin"/>
    </w:r>
    <w:r>
      <w:rPr>
        <w:rStyle w:val="PageNumber"/>
      </w:rPr>
      <w:instrText xml:space="preserve"> PAGE </w:instrText>
    </w:r>
    <w:r>
      <w:rPr>
        <w:rStyle w:val="PageNumber"/>
      </w:rPr>
      <w:fldChar w:fldCharType="separate"/>
    </w:r>
    <w:r w:rsidR="00131155">
      <w:rPr>
        <w:rStyle w:val="PageNumber"/>
        <w:noProof/>
      </w:rPr>
      <w:t>12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131155">
      <w:r>
        <w:separator/>
      </w:r>
    </w:p>
  </w:footnote>
  <w:footnote w:type="continuationSeparator" w:id="0">
    <w:p w:rsidR="00000000" w:rsidRDefault="00131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FF9"/>
    <w:multiLevelType w:val="multilevel"/>
    <w:tmpl w:val="1BF4B9AC"/>
    <w:lvl w:ilvl="0">
      <w:start w:val="1"/>
      <w:numFmt w:val="bullet"/>
      <w:lvlText w:val=""/>
      <w:lvlJc w:val="left"/>
      <w:pPr>
        <w:tabs>
          <w:tab w:val="num" w:pos="1440"/>
        </w:tabs>
        <w:ind w:left="1440" w:hanging="64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1B1481"/>
    <w:multiLevelType w:val="hybridMultilevel"/>
    <w:tmpl w:val="9D30DF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9047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86C42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D6631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ED95A55"/>
    <w:multiLevelType w:val="hybridMultilevel"/>
    <w:tmpl w:val="4D96E71C"/>
    <w:lvl w:ilvl="0" w:tplc="04090005">
      <w:start w:val="1"/>
      <w:numFmt w:val="bullet"/>
      <w:lvlText w:val=""/>
      <w:lvlJc w:val="left"/>
      <w:pPr>
        <w:tabs>
          <w:tab w:val="num" w:pos="1152"/>
        </w:tabs>
        <w:ind w:left="1152"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D726E2"/>
    <w:multiLevelType w:val="hybridMultilevel"/>
    <w:tmpl w:val="ADCC0B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4B048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DDE0E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9CE7C35"/>
    <w:multiLevelType w:val="hybridMultilevel"/>
    <w:tmpl w:val="5C0CCAE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B120A2E"/>
    <w:multiLevelType w:val="hybridMultilevel"/>
    <w:tmpl w:val="6088BE24"/>
    <w:lvl w:ilvl="0" w:tplc="0FC0B052">
      <w:start w:val="1"/>
      <w:numFmt w:val="bullet"/>
      <w:lvlText w:val=""/>
      <w:lvlJc w:val="left"/>
      <w:pPr>
        <w:tabs>
          <w:tab w:val="num" w:pos="2160"/>
        </w:tabs>
        <w:ind w:left="2160" w:hanging="648"/>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F9C29E7"/>
    <w:multiLevelType w:val="multilevel"/>
    <w:tmpl w:val="29480C80"/>
    <w:lvl w:ilvl="0">
      <w:start w:val="1"/>
      <w:numFmt w:val="bullet"/>
      <w:lvlText w:val=""/>
      <w:lvlJc w:val="left"/>
      <w:pPr>
        <w:tabs>
          <w:tab w:val="num" w:pos="1296"/>
        </w:tabs>
        <w:ind w:left="1296" w:hanging="648"/>
      </w:pPr>
      <w:rPr>
        <w:rFonts w:ascii="Symbol" w:hAnsi="Symbol" w:hint="default"/>
        <w:color w:val="auto"/>
      </w:rPr>
    </w:lvl>
    <w:lvl w:ilvl="1">
      <w:start w:val="1"/>
      <w:numFmt w:val="bullet"/>
      <w:lvlText w:val="o"/>
      <w:lvlJc w:val="left"/>
      <w:pPr>
        <w:tabs>
          <w:tab w:val="num" w:pos="1296"/>
        </w:tabs>
        <w:ind w:left="1296" w:hanging="360"/>
      </w:pPr>
      <w:rPr>
        <w:rFonts w:ascii="Courier New" w:hAnsi="Courier New" w:cs="Courier New" w:hint="default"/>
      </w:rPr>
    </w:lvl>
    <w:lvl w:ilvl="2">
      <w:start w:val="1"/>
      <w:numFmt w:val="bullet"/>
      <w:lvlText w:val=""/>
      <w:lvlJc w:val="left"/>
      <w:pPr>
        <w:tabs>
          <w:tab w:val="num" w:pos="2016"/>
        </w:tabs>
        <w:ind w:left="2016" w:hanging="360"/>
      </w:pPr>
      <w:rPr>
        <w:rFonts w:ascii="Wingdings" w:hAnsi="Wingdings" w:hint="default"/>
      </w:rPr>
    </w:lvl>
    <w:lvl w:ilvl="3">
      <w:start w:val="1"/>
      <w:numFmt w:val="bullet"/>
      <w:lvlText w:val=""/>
      <w:lvlJc w:val="left"/>
      <w:pPr>
        <w:tabs>
          <w:tab w:val="num" w:pos="2736"/>
        </w:tabs>
        <w:ind w:left="2736" w:hanging="360"/>
      </w:pPr>
      <w:rPr>
        <w:rFonts w:ascii="Symbol" w:hAnsi="Symbol" w:hint="default"/>
      </w:rPr>
    </w:lvl>
    <w:lvl w:ilvl="4">
      <w:start w:val="1"/>
      <w:numFmt w:val="bullet"/>
      <w:lvlText w:val="o"/>
      <w:lvlJc w:val="left"/>
      <w:pPr>
        <w:tabs>
          <w:tab w:val="num" w:pos="3456"/>
        </w:tabs>
        <w:ind w:left="3456" w:hanging="360"/>
      </w:pPr>
      <w:rPr>
        <w:rFonts w:ascii="Courier New" w:hAnsi="Courier New" w:cs="Courier New" w:hint="default"/>
      </w:rPr>
    </w:lvl>
    <w:lvl w:ilvl="5">
      <w:start w:val="1"/>
      <w:numFmt w:val="bullet"/>
      <w:lvlText w:val=""/>
      <w:lvlJc w:val="left"/>
      <w:pPr>
        <w:tabs>
          <w:tab w:val="num" w:pos="4176"/>
        </w:tabs>
        <w:ind w:left="4176" w:hanging="360"/>
      </w:pPr>
      <w:rPr>
        <w:rFonts w:ascii="Wingdings" w:hAnsi="Wingdings" w:hint="default"/>
      </w:rPr>
    </w:lvl>
    <w:lvl w:ilvl="6">
      <w:start w:val="1"/>
      <w:numFmt w:val="bullet"/>
      <w:lvlText w:val=""/>
      <w:lvlJc w:val="left"/>
      <w:pPr>
        <w:tabs>
          <w:tab w:val="num" w:pos="4896"/>
        </w:tabs>
        <w:ind w:left="4896" w:hanging="360"/>
      </w:pPr>
      <w:rPr>
        <w:rFonts w:ascii="Symbol" w:hAnsi="Symbol" w:hint="default"/>
      </w:rPr>
    </w:lvl>
    <w:lvl w:ilvl="7">
      <w:start w:val="1"/>
      <w:numFmt w:val="bullet"/>
      <w:lvlText w:val="o"/>
      <w:lvlJc w:val="left"/>
      <w:pPr>
        <w:tabs>
          <w:tab w:val="num" w:pos="5616"/>
        </w:tabs>
        <w:ind w:left="5616" w:hanging="360"/>
      </w:pPr>
      <w:rPr>
        <w:rFonts w:ascii="Courier New" w:hAnsi="Courier New" w:cs="Courier New" w:hint="default"/>
      </w:rPr>
    </w:lvl>
    <w:lvl w:ilvl="8">
      <w:start w:val="1"/>
      <w:numFmt w:val="bullet"/>
      <w:lvlText w:val=""/>
      <w:lvlJc w:val="left"/>
      <w:pPr>
        <w:tabs>
          <w:tab w:val="num" w:pos="6336"/>
        </w:tabs>
        <w:ind w:left="6336" w:hanging="360"/>
      </w:pPr>
      <w:rPr>
        <w:rFonts w:ascii="Wingdings" w:hAnsi="Wingdings" w:hint="default"/>
      </w:rPr>
    </w:lvl>
  </w:abstractNum>
  <w:abstractNum w:abstractNumId="12">
    <w:nsid w:val="33B306D5"/>
    <w:multiLevelType w:val="hybridMultilevel"/>
    <w:tmpl w:val="90940F9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19403D"/>
    <w:multiLevelType w:val="hybridMultilevel"/>
    <w:tmpl w:val="6B78389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943E20"/>
    <w:multiLevelType w:val="hybridMultilevel"/>
    <w:tmpl w:val="29480C80"/>
    <w:lvl w:ilvl="0" w:tplc="0FC0B052">
      <w:start w:val="1"/>
      <w:numFmt w:val="bullet"/>
      <w:lvlText w:val=""/>
      <w:lvlJc w:val="left"/>
      <w:pPr>
        <w:tabs>
          <w:tab w:val="num" w:pos="1296"/>
        </w:tabs>
        <w:ind w:left="1296" w:hanging="648"/>
      </w:pPr>
      <w:rPr>
        <w:rFonts w:ascii="Symbol" w:hAnsi="Symbol" w:hint="default"/>
        <w:color w:val="auto"/>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5">
    <w:nsid w:val="36A460DB"/>
    <w:multiLevelType w:val="hybridMultilevel"/>
    <w:tmpl w:val="07CC6060"/>
    <w:lvl w:ilvl="0" w:tplc="04090005">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6">
    <w:nsid w:val="468D58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7B0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A6130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AAB40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CC14E1F"/>
    <w:multiLevelType w:val="hybridMultilevel"/>
    <w:tmpl w:val="78CE0386"/>
    <w:lvl w:ilvl="0" w:tplc="0FC0B052">
      <w:start w:val="1"/>
      <w:numFmt w:val="bullet"/>
      <w:lvlText w:val=""/>
      <w:lvlJc w:val="left"/>
      <w:pPr>
        <w:tabs>
          <w:tab w:val="num" w:pos="1440"/>
        </w:tabs>
        <w:ind w:left="1440" w:hanging="64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9B0760"/>
    <w:multiLevelType w:val="hybridMultilevel"/>
    <w:tmpl w:val="4C328F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C808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B7D0B78"/>
    <w:multiLevelType w:val="hybridMultilevel"/>
    <w:tmpl w:val="687CD0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33C17AD"/>
    <w:multiLevelType w:val="hybridMultilevel"/>
    <w:tmpl w:val="EC0AF454"/>
    <w:lvl w:ilvl="0" w:tplc="0FC0B052">
      <w:start w:val="1"/>
      <w:numFmt w:val="bullet"/>
      <w:lvlText w:val=""/>
      <w:lvlJc w:val="left"/>
      <w:pPr>
        <w:tabs>
          <w:tab w:val="num" w:pos="2160"/>
        </w:tabs>
        <w:ind w:left="2160" w:hanging="648"/>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64519A2"/>
    <w:multiLevelType w:val="hybridMultilevel"/>
    <w:tmpl w:val="1BF4B9AC"/>
    <w:lvl w:ilvl="0" w:tplc="0FC0B052">
      <w:start w:val="1"/>
      <w:numFmt w:val="bullet"/>
      <w:lvlText w:val=""/>
      <w:lvlJc w:val="left"/>
      <w:pPr>
        <w:tabs>
          <w:tab w:val="num" w:pos="1440"/>
        </w:tabs>
        <w:ind w:left="1440" w:hanging="64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C54D7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3"/>
  </w:num>
  <w:num w:numId="3">
    <w:abstractNumId w:val="6"/>
  </w:num>
  <w:num w:numId="4">
    <w:abstractNumId w:val="8"/>
  </w:num>
  <w:num w:numId="5">
    <w:abstractNumId w:val="17"/>
  </w:num>
  <w:num w:numId="6">
    <w:abstractNumId w:val="18"/>
  </w:num>
  <w:num w:numId="7">
    <w:abstractNumId w:val="7"/>
  </w:num>
  <w:num w:numId="8">
    <w:abstractNumId w:val="26"/>
  </w:num>
  <w:num w:numId="9">
    <w:abstractNumId w:val="19"/>
  </w:num>
  <w:num w:numId="10">
    <w:abstractNumId w:val="16"/>
  </w:num>
  <w:num w:numId="11">
    <w:abstractNumId w:val="22"/>
  </w:num>
  <w:num w:numId="12">
    <w:abstractNumId w:val="3"/>
  </w:num>
  <w:num w:numId="13">
    <w:abstractNumId w:val="2"/>
  </w:num>
  <w:num w:numId="14">
    <w:abstractNumId w:val="4"/>
  </w:num>
  <w:num w:numId="15">
    <w:abstractNumId w:val="20"/>
  </w:num>
  <w:num w:numId="16">
    <w:abstractNumId w:val="13"/>
  </w:num>
  <w:num w:numId="17">
    <w:abstractNumId w:val="25"/>
  </w:num>
  <w:num w:numId="18">
    <w:abstractNumId w:val="0"/>
  </w:num>
  <w:num w:numId="19">
    <w:abstractNumId w:val="5"/>
  </w:num>
  <w:num w:numId="20">
    <w:abstractNumId w:val="21"/>
  </w:num>
  <w:num w:numId="21">
    <w:abstractNumId w:val="9"/>
  </w:num>
  <w:num w:numId="22">
    <w:abstractNumId w:val="14"/>
  </w:num>
  <w:num w:numId="23">
    <w:abstractNumId w:val="11"/>
  </w:num>
  <w:num w:numId="24">
    <w:abstractNumId w:val="15"/>
  </w:num>
  <w:num w:numId="25">
    <w:abstractNumId w:val="1"/>
  </w:num>
  <w:num w:numId="26">
    <w:abstractNumId w:val="10"/>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DD793C"/>
    <w:rsid w:val="000073D2"/>
    <w:rsid w:val="00022497"/>
    <w:rsid w:val="0003767F"/>
    <w:rsid w:val="00067C1D"/>
    <w:rsid w:val="00087057"/>
    <w:rsid w:val="000960FF"/>
    <w:rsid w:val="000A46FB"/>
    <w:rsid w:val="000A58BA"/>
    <w:rsid w:val="000A5FC6"/>
    <w:rsid w:val="000C7B3B"/>
    <w:rsid w:val="00103EC1"/>
    <w:rsid w:val="00117261"/>
    <w:rsid w:val="0012768D"/>
    <w:rsid w:val="00131155"/>
    <w:rsid w:val="0014785B"/>
    <w:rsid w:val="001B59B3"/>
    <w:rsid w:val="001E64B5"/>
    <w:rsid w:val="00215A01"/>
    <w:rsid w:val="00236CA1"/>
    <w:rsid w:val="002A6718"/>
    <w:rsid w:val="002B4A84"/>
    <w:rsid w:val="002D492E"/>
    <w:rsid w:val="003115B2"/>
    <w:rsid w:val="00321EAD"/>
    <w:rsid w:val="00323B69"/>
    <w:rsid w:val="003530BE"/>
    <w:rsid w:val="00353ABB"/>
    <w:rsid w:val="00377AA8"/>
    <w:rsid w:val="003A1E31"/>
    <w:rsid w:val="003B15DA"/>
    <w:rsid w:val="003D0813"/>
    <w:rsid w:val="003D09AB"/>
    <w:rsid w:val="003D3912"/>
    <w:rsid w:val="003D6AEC"/>
    <w:rsid w:val="003E508C"/>
    <w:rsid w:val="00405C85"/>
    <w:rsid w:val="0043660B"/>
    <w:rsid w:val="00440CB2"/>
    <w:rsid w:val="00461AD4"/>
    <w:rsid w:val="0047407C"/>
    <w:rsid w:val="004A445C"/>
    <w:rsid w:val="004D4D52"/>
    <w:rsid w:val="004F6E51"/>
    <w:rsid w:val="00512AA6"/>
    <w:rsid w:val="00520766"/>
    <w:rsid w:val="00526F8D"/>
    <w:rsid w:val="0054012C"/>
    <w:rsid w:val="0056069A"/>
    <w:rsid w:val="005844DE"/>
    <w:rsid w:val="005A69A0"/>
    <w:rsid w:val="005D759B"/>
    <w:rsid w:val="005E0A82"/>
    <w:rsid w:val="005E79D1"/>
    <w:rsid w:val="005F739D"/>
    <w:rsid w:val="00612B63"/>
    <w:rsid w:val="006409FA"/>
    <w:rsid w:val="006418D7"/>
    <w:rsid w:val="00663BEA"/>
    <w:rsid w:val="006816DC"/>
    <w:rsid w:val="00682241"/>
    <w:rsid w:val="006A0E83"/>
    <w:rsid w:val="006A6F47"/>
    <w:rsid w:val="006B257D"/>
    <w:rsid w:val="006C3A50"/>
    <w:rsid w:val="006C5FF1"/>
    <w:rsid w:val="006D3EC3"/>
    <w:rsid w:val="006D5CB5"/>
    <w:rsid w:val="00706205"/>
    <w:rsid w:val="00720422"/>
    <w:rsid w:val="00734D8F"/>
    <w:rsid w:val="00791017"/>
    <w:rsid w:val="007A7349"/>
    <w:rsid w:val="007F0F6C"/>
    <w:rsid w:val="007F31FD"/>
    <w:rsid w:val="008022FF"/>
    <w:rsid w:val="008456DE"/>
    <w:rsid w:val="0086511B"/>
    <w:rsid w:val="00873E0F"/>
    <w:rsid w:val="00875E61"/>
    <w:rsid w:val="00890A37"/>
    <w:rsid w:val="008A5B47"/>
    <w:rsid w:val="008B3163"/>
    <w:rsid w:val="008C304C"/>
    <w:rsid w:val="0092482B"/>
    <w:rsid w:val="00932E42"/>
    <w:rsid w:val="00952B8E"/>
    <w:rsid w:val="00954717"/>
    <w:rsid w:val="00967840"/>
    <w:rsid w:val="009C0B6A"/>
    <w:rsid w:val="00A208C6"/>
    <w:rsid w:val="00A30BA4"/>
    <w:rsid w:val="00A3144D"/>
    <w:rsid w:val="00A471F7"/>
    <w:rsid w:val="00A52336"/>
    <w:rsid w:val="00A76448"/>
    <w:rsid w:val="00AB02CC"/>
    <w:rsid w:val="00AD1FF4"/>
    <w:rsid w:val="00AF69D5"/>
    <w:rsid w:val="00B008A3"/>
    <w:rsid w:val="00B00D99"/>
    <w:rsid w:val="00B04440"/>
    <w:rsid w:val="00B14BAE"/>
    <w:rsid w:val="00B24AC0"/>
    <w:rsid w:val="00B35EBC"/>
    <w:rsid w:val="00B53DE8"/>
    <w:rsid w:val="00BA66DB"/>
    <w:rsid w:val="00BB5EAF"/>
    <w:rsid w:val="00BB6496"/>
    <w:rsid w:val="00BE2BA3"/>
    <w:rsid w:val="00BE33F3"/>
    <w:rsid w:val="00C104DA"/>
    <w:rsid w:val="00C14CF8"/>
    <w:rsid w:val="00C266D6"/>
    <w:rsid w:val="00C32969"/>
    <w:rsid w:val="00C435A5"/>
    <w:rsid w:val="00C57D88"/>
    <w:rsid w:val="00C738A2"/>
    <w:rsid w:val="00C75630"/>
    <w:rsid w:val="00C77411"/>
    <w:rsid w:val="00C9142B"/>
    <w:rsid w:val="00C92729"/>
    <w:rsid w:val="00C94271"/>
    <w:rsid w:val="00D003C3"/>
    <w:rsid w:val="00D33C21"/>
    <w:rsid w:val="00D434B4"/>
    <w:rsid w:val="00D52A1D"/>
    <w:rsid w:val="00D86259"/>
    <w:rsid w:val="00D947D5"/>
    <w:rsid w:val="00DA15F5"/>
    <w:rsid w:val="00DD793C"/>
    <w:rsid w:val="00DE61F5"/>
    <w:rsid w:val="00E02555"/>
    <w:rsid w:val="00E17A2C"/>
    <w:rsid w:val="00E50FD3"/>
    <w:rsid w:val="00E64631"/>
    <w:rsid w:val="00F64938"/>
    <w:rsid w:val="00F95A9C"/>
    <w:rsid w:val="00F966DD"/>
    <w:rsid w:val="00FC003E"/>
    <w:rsid w:val="00FC356E"/>
    <w:rsid w:val="00FD2D63"/>
    <w:rsid w:val="00FF57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E42"/>
    <w:rPr>
      <w:sz w:val="24"/>
      <w:szCs w:val="24"/>
    </w:rPr>
  </w:style>
  <w:style w:type="paragraph" w:styleId="Heading1">
    <w:name w:val="heading 1"/>
    <w:basedOn w:val="Normal"/>
    <w:next w:val="Normal"/>
    <w:qFormat/>
    <w:rsid w:val="005F739D"/>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A3144D"/>
    <w:pPr>
      <w:keepNext/>
      <w:outlineLvl w:val="4"/>
    </w:pPr>
    <w:rPr>
      <w:rFonts w:ascii="Arial" w:hAnsi="Arial"/>
      <w:b/>
      <w:szCs w:val="20"/>
    </w:rPr>
  </w:style>
  <w:style w:type="paragraph" w:styleId="Heading6">
    <w:name w:val="heading 6"/>
    <w:basedOn w:val="Normal"/>
    <w:next w:val="Normal"/>
    <w:qFormat/>
    <w:rsid w:val="00A3144D"/>
    <w:pPr>
      <w:spacing w:before="240" w:after="60"/>
      <w:outlineLvl w:val="5"/>
    </w:pPr>
    <w:rPr>
      <w:b/>
      <w:bCs/>
      <w:sz w:val="22"/>
      <w:szCs w:val="22"/>
    </w:rPr>
  </w:style>
  <w:style w:type="paragraph" w:styleId="Heading7">
    <w:name w:val="heading 7"/>
    <w:basedOn w:val="Normal"/>
    <w:next w:val="Normal"/>
    <w:qFormat/>
    <w:rsid w:val="00A3144D"/>
    <w:pPr>
      <w:spacing w:before="240" w:after="60"/>
      <w:outlineLvl w:val="6"/>
    </w:pPr>
  </w:style>
  <w:style w:type="paragraph" w:styleId="Heading9">
    <w:name w:val="heading 9"/>
    <w:basedOn w:val="Normal"/>
    <w:next w:val="Normal"/>
    <w:qFormat/>
    <w:rsid w:val="005F739D"/>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6069A"/>
    <w:pPr>
      <w:spacing w:before="100" w:beforeAutospacing="1" w:after="100" w:afterAutospacing="1"/>
    </w:pPr>
  </w:style>
  <w:style w:type="paragraph" w:styleId="BodyText2">
    <w:name w:val="Body Text 2"/>
    <w:basedOn w:val="Normal"/>
    <w:rsid w:val="00A3144D"/>
    <w:pPr>
      <w:widowControl w:val="0"/>
      <w:jc w:val="both"/>
    </w:pPr>
    <w:rPr>
      <w:snapToGrid w:val="0"/>
      <w:szCs w:val="20"/>
    </w:rPr>
  </w:style>
  <w:style w:type="paragraph" w:styleId="BodyText3">
    <w:name w:val="Body Text 3"/>
    <w:basedOn w:val="Normal"/>
    <w:rsid w:val="00A3144D"/>
    <w:pPr>
      <w:spacing w:after="120"/>
    </w:pPr>
    <w:rPr>
      <w:sz w:val="16"/>
      <w:szCs w:val="16"/>
    </w:rPr>
  </w:style>
  <w:style w:type="paragraph" w:styleId="Header">
    <w:name w:val="header"/>
    <w:basedOn w:val="Normal"/>
    <w:rsid w:val="006C5FF1"/>
    <w:pPr>
      <w:tabs>
        <w:tab w:val="center" w:pos="4320"/>
        <w:tab w:val="right" w:pos="8640"/>
      </w:tabs>
    </w:pPr>
  </w:style>
  <w:style w:type="paragraph" w:styleId="Footer">
    <w:name w:val="footer"/>
    <w:basedOn w:val="Normal"/>
    <w:rsid w:val="006C5FF1"/>
    <w:pPr>
      <w:tabs>
        <w:tab w:val="center" w:pos="4320"/>
        <w:tab w:val="right" w:pos="8640"/>
      </w:tabs>
    </w:pPr>
  </w:style>
  <w:style w:type="character" w:styleId="PageNumber">
    <w:name w:val="page number"/>
    <w:basedOn w:val="DefaultParagraphFont"/>
    <w:rsid w:val="006C5FF1"/>
  </w:style>
</w:styles>
</file>

<file path=word/webSettings.xml><?xml version="1.0" encoding="utf-8"?>
<w:webSettings xmlns:r="http://schemas.openxmlformats.org/officeDocument/2006/relationships" xmlns:w="http://schemas.openxmlformats.org/wordprocessingml/2006/main">
  <w:divs>
    <w:div w:id="607665193">
      <w:bodyDiv w:val="1"/>
      <w:marLeft w:val="0"/>
      <w:marRight w:val="0"/>
      <w:marTop w:val="0"/>
      <w:marBottom w:val="0"/>
      <w:divBdr>
        <w:top w:val="none" w:sz="0" w:space="0" w:color="auto"/>
        <w:left w:val="none" w:sz="0" w:space="0" w:color="auto"/>
        <w:bottom w:val="none" w:sz="0" w:space="0" w:color="auto"/>
        <w:right w:val="none" w:sz="0" w:space="0" w:color="auto"/>
      </w:divBdr>
    </w:div>
    <w:div w:id="815025333">
      <w:bodyDiv w:val="1"/>
      <w:marLeft w:val="0"/>
      <w:marRight w:val="0"/>
      <w:marTop w:val="0"/>
      <w:marBottom w:val="0"/>
      <w:divBdr>
        <w:top w:val="none" w:sz="0" w:space="0" w:color="auto"/>
        <w:left w:val="none" w:sz="0" w:space="0" w:color="auto"/>
        <w:bottom w:val="none" w:sz="0" w:space="0" w:color="auto"/>
        <w:right w:val="none" w:sz="0" w:space="0" w:color="auto"/>
      </w:divBdr>
    </w:div>
    <w:div w:id="1584223466">
      <w:bodyDiv w:val="1"/>
      <w:marLeft w:val="0"/>
      <w:marRight w:val="0"/>
      <w:marTop w:val="0"/>
      <w:marBottom w:val="0"/>
      <w:divBdr>
        <w:top w:val="none" w:sz="0" w:space="0" w:color="auto"/>
        <w:left w:val="none" w:sz="0" w:space="0" w:color="auto"/>
        <w:bottom w:val="none" w:sz="0" w:space="0" w:color="auto"/>
        <w:right w:val="none" w:sz="0" w:space="0" w:color="auto"/>
      </w:divBdr>
    </w:div>
    <w:div w:id="178422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6970</Words>
  <Characters>39730</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PROPOSED CONTRACT </vt:lpstr>
    </vt:vector>
  </TitlesOfParts>
  <Company> N.C. Emergency Management</Company>
  <LinksUpToDate>false</LinksUpToDate>
  <CharactersWithSpaces>46607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CONTRACT </dc:title>
  <dc:subject/>
  <dc:creator>jstanton</dc:creator>
  <cp:keywords/>
  <dc:description/>
  <cp:lastModifiedBy>nmills</cp:lastModifiedBy>
  <cp:revision>2</cp:revision>
  <cp:lastPrinted>2006-12-13T15:22:00Z</cp:lastPrinted>
  <dcterms:created xsi:type="dcterms:W3CDTF">2011-05-03T21:49:00Z</dcterms:created>
  <dcterms:modified xsi:type="dcterms:W3CDTF">2011-05-03T21:49:00Z</dcterms:modified>
</cp:coreProperties>
</file>