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CFB53" w14:textId="77777777" w:rsidR="009F3702" w:rsidRPr="002211D3" w:rsidRDefault="009F3702" w:rsidP="006C5C6D">
      <w:pPr>
        <w:jc w:val="center"/>
        <w:rPr>
          <w:rFonts w:ascii="Times New Roman" w:hAnsi="Times New Roman" w:cs="Times New Roman"/>
          <w:b/>
          <w:szCs w:val="28"/>
        </w:rPr>
      </w:pPr>
      <w:r w:rsidRPr="002211D3">
        <w:rPr>
          <w:rFonts w:ascii="Times New Roman" w:hAnsi="Times New Roman" w:cs="Times New Roman"/>
          <w:b/>
          <w:szCs w:val="28"/>
        </w:rPr>
        <w:t>TERMINATION OF STATE OF EMERGENCY</w:t>
      </w:r>
    </w:p>
    <w:p w14:paraId="360A1E06" w14:textId="77777777" w:rsidR="002211D3" w:rsidRPr="009F3702" w:rsidRDefault="002211D3" w:rsidP="006C5C6D">
      <w:pPr>
        <w:jc w:val="center"/>
        <w:rPr>
          <w:rFonts w:ascii="Times New Roman" w:hAnsi="Times New Roman" w:cs="Times New Roman"/>
          <w:szCs w:val="28"/>
        </w:rPr>
      </w:pPr>
    </w:p>
    <w:p w14:paraId="15B294F1" w14:textId="77777777" w:rsidR="009F3702" w:rsidRPr="009F3702" w:rsidRDefault="009F3702" w:rsidP="009F3702">
      <w:pPr>
        <w:rPr>
          <w:rFonts w:ascii="Times New Roman" w:hAnsi="Times New Roman" w:cs="Times New Roman"/>
          <w:szCs w:val="28"/>
        </w:rPr>
      </w:pPr>
    </w:p>
    <w:p w14:paraId="7F08A9B4" w14:textId="657681D2" w:rsidR="009F3702" w:rsidRPr="009F3702" w:rsidRDefault="009F3702" w:rsidP="00A62710">
      <w:pPr>
        <w:ind w:firstLine="720"/>
        <w:rPr>
          <w:rFonts w:ascii="Times New Roman" w:hAnsi="Times New Roman" w:cs="Times New Roman"/>
          <w:szCs w:val="28"/>
        </w:rPr>
      </w:pPr>
      <w:r w:rsidRPr="006C5C6D">
        <w:rPr>
          <w:rFonts w:ascii="Times New Roman" w:hAnsi="Times New Roman" w:cs="Times New Roman"/>
          <w:b/>
          <w:szCs w:val="28"/>
        </w:rPr>
        <w:t>WHEREAS</w:t>
      </w:r>
      <w:r w:rsidRPr="009F3702">
        <w:rPr>
          <w:rFonts w:ascii="Times New Roman" w:hAnsi="Times New Roman" w:cs="Times New Roman"/>
          <w:szCs w:val="28"/>
        </w:rPr>
        <w:t xml:space="preserve">, on </w:t>
      </w:r>
      <w:r w:rsidR="006C5C6D">
        <w:rPr>
          <w:rFonts w:ascii="Times New Roman" w:hAnsi="Times New Roman" w:cs="Times New Roman"/>
          <w:szCs w:val="28"/>
        </w:rPr>
        <w:t>(</w:t>
      </w:r>
      <w:r w:rsidR="006C5C6D">
        <w:rPr>
          <w:rFonts w:ascii="Times New Roman" w:hAnsi="Times New Roman" w:cs="Times New Roman"/>
          <w:i/>
          <w:szCs w:val="28"/>
          <w:u w:val="single"/>
        </w:rPr>
        <w:t>date of declaration)</w:t>
      </w:r>
      <w:r w:rsidRPr="009F3702">
        <w:rPr>
          <w:rFonts w:ascii="Times New Roman" w:hAnsi="Times New Roman" w:cs="Times New Roman"/>
          <w:szCs w:val="28"/>
        </w:rPr>
        <w:t xml:space="preserve"> at</w:t>
      </w:r>
      <w:r w:rsidR="006C5C6D">
        <w:rPr>
          <w:rFonts w:ascii="Times New Roman" w:hAnsi="Times New Roman" w:cs="Times New Roman"/>
          <w:szCs w:val="28"/>
        </w:rPr>
        <w:t xml:space="preserve"> </w:t>
      </w:r>
      <w:r w:rsidR="006C5C6D">
        <w:rPr>
          <w:rFonts w:ascii="Times New Roman" w:hAnsi="Times New Roman" w:cs="Times New Roman"/>
          <w:i/>
          <w:szCs w:val="28"/>
          <w:u w:val="single"/>
        </w:rPr>
        <w:t xml:space="preserve">(time of </w:t>
      </w:r>
      <w:r w:rsidR="0024606E">
        <w:rPr>
          <w:rFonts w:ascii="Times New Roman" w:hAnsi="Times New Roman" w:cs="Times New Roman"/>
          <w:i/>
          <w:szCs w:val="28"/>
          <w:u w:val="single"/>
        </w:rPr>
        <w:t>declaration</w:t>
      </w:r>
      <w:r w:rsidR="006C5C6D">
        <w:rPr>
          <w:rFonts w:ascii="Times New Roman" w:hAnsi="Times New Roman" w:cs="Times New Roman"/>
          <w:i/>
          <w:szCs w:val="28"/>
          <w:u w:val="single"/>
        </w:rPr>
        <w:t>)</w:t>
      </w:r>
      <w:r w:rsidR="00A62710">
        <w:rPr>
          <w:rFonts w:ascii="Times New Roman" w:hAnsi="Times New Roman" w:cs="Times New Roman"/>
          <w:szCs w:val="28"/>
        </w:rPr>
        <w:t xml:space="preserve">, as </w:t>
      </w:r>
      <w:r w:rsidR="00A62710" w:rsidRPr="0093312E">
        <w:rPr>
          <w:rFonts w:ascii="Times New Roman" w:hAnsi="Times New Roman" w:cs="Times New Roman"/>
          <w:szCs w:val="28"/>
          <w:u w:val="single"/>
        </w:rPr>
        <w:t>(</w:t>
      </w:r>
      <w:r w:rsidR="00A62710" w:rsidRPr="009642C1">
        <w:rPr>
          <w:rFonts w:ascii="Times New Roman" w:hAnsi="Times New Roman" w:cs="Times New Roman"/>
          <w:i/>
          <w:szCs w:val="28"/>
          <w:u w:val="single"/>
        </w:rPr>
        <w:t>Mayor, Chairman of the Board of Commissioners, or other official title</w:t>
      </w:r>
      <w:r w:rsidR="00A62710" w:rsidRPr="0093312E">
        <w:rPr>
          <w:rFonts w:ascii="Times New Roman" w:hAnsi="Times New Roman" w:cs="Times New Roman"/>
          <w:szCs w:val="28"/>
          <w:u w:val="single"/>
        </w:rPr>
        <w:t xml:space="preserve">) </w:t>
      </w:r>
      <w:r w:rsidR="00A62710" w:rsidRPr="0093312E">
        <w:rPr>
          <w:rFonts w:ascii="Times New Roman" w:hAnsi="Times New Roman" w:cs="Times New Roman"/>
          <w:szCs w:val="28"/>
        </w:rPr>
        <w:t>of</w:t>
      </w:r>
      <w:r w:rsidR="00A62710" w:rsidRPr="0093312E">
        <w:rPr>
          <w:rFonts w:ascii="Times New Roman" w:hAnsi="Times New Roman" w:cs="Times New Roman"/>
          <w:szCs w:val="28"/>
          <w:u w:val="single"/>
        </w:rPr>
        <w:t xml:space="preserve"> (</w:t>
      </w:r>
      <w:r w:rsidR="00A62710" w:rsidRPr="009642C1">
        <w:rPr>
          <w:rFonts w:ascii="Times New Roman" w:hAnsi="Times New Roman" w:cs="Times New Roman"/>
          <w:i/>
          <w:szCs w:val="28"/>
          <w:u w:val="single"/>
        </w:rPr>
        <w:t>name of jurisdiction</w:t>
      </w:r>
      <w:r w:rsidR="00A62710" w:rsidRPr="0093312E">
        <w:rPr>
          <w:rFonts w:ascii="Times New Roman" w:hAnsi="Times New Roman" w:cs="Times New Roman"/>
          <w:szCs w:val="28"/>
          <w:u w:val="single"/>
        </w:rPr>
        <w:t>)</w:t>
      </w:r>
      <w:r w:rsidR="002211D3" w:rsidRPr="002211D3">
        <w:rPr>
          <w:rFonts w:ascii="Times New Roman" w:hAnsi="Times New Roman" w:cs="Times New Roman"/>
          <w:szCs w:val="28"/>
        </w:rPr>
        <w:t>,</w:t>
      </w:r>
      <w:r w:rsidRPr="009F3702">
        <w:rPr>
          <w:rFonts w:ascii="Times New Roman" w:hAnsi="Times New Roman" w:cs="Times New Roman"/>
          <w:szCs w:val="28"/>
        </w:rPr>
        <w:t xml:space="preserve"> </w:t>
      </w:r>
      <w:r w:rsidR="00182C94">
        <w:rPr>
          <w:rFonts w:ascii="Times New Roman" w:hAnsi="Times New Roman" w:cs="Times New Roman"/>
          <w:szCs w:val="28"/>
        </w:rPr>
        <w:t xml:space="preserve">I determined and </w:t>
      </w:r>
      <w:r w:rsidR="00643521">
        <w:rPr>
          <w:rFonts w:ascii="Times New Roman" w:hAnsi="Times New Roman" w:cs="Times New Roman"/>
          <w:szCs w:val="28"/>
        </w:rPr>
        <w:t>declared</w:t>
      </w:r>
      <w:r w:rsidR="002211D3">
        <w:rPr>
          <w:rFonts w:ascii="Times New Roman" w:hAnsi="Times New Roman" w:cs="Times New Roman"/>
          <w:szCs w:val="28"/>
        </w:rPr>
        <w:t xml:space="preserve"> that a State of E</w:t>
      </w:r>
      <w:r w:rsidR="00182C94">
        <w:rPr>
          <w:rFonts w:ascii="Times New Roman" w:hAnsi="Times New Roman" w:cs="Times New Roman"/>
          <w:szCs w:val="28"/>
        </w:rPr>
        <w:t xml:space="preserve">mergency existed within </w:t>
      </w:r>
      <w:r w:rsidR="00182C94" w:rsidRPr="0093312E">
        <w:rPr>
          <w:rFonts w:ascii="Times New Roman" w:hAnsi="Times New Roman" w:cs="Times New Roman"/>
          <w:szCs w:val="28"/>
          <w:u w:val="single"/>
        </w:rPr>
        <w:t>(</w:t>
      </w:r>
      <w:r w:rsidR="00182C94" w:rsidRPr="009642C1">
        <w:rPr>
          <w:rFonts w:ascii="Times New Roman" w:hAnsi="Times New Roman" w:cs="Times New Roman"/>
          <w:i/>
          <w:szCs w:val="28"/>
          <w:u w:val="single"/>
        </w:rPr>
        <w:t>name of jurisdiction</w:t>
      </w:r>
      <w:r w:rsidR="00182C94" w:rsidRPr="0093312E">
        <w:rPr>
          <w:rFonts w:ascii="Times New Roman" w:hAnsi="Times New Roman" w:cs="Times New Roman"/>
          <w:szCs w:val="28"/>
          <w:u w:val="single"/>
        </w:rPr>
        <w:t>)</w:t>
      </w:r>
    </w:p>
    <w:p w14:paraId="0A635B86" w14:textId="77777777" w:rsidR="009F3702" w:rsidRPr="009F3702" w:rsidRDefault="009F3702" w:rsidP="009F3702">
      <w:pPr>
        <w:rPr>
          <w:rFonts w:ascii="Times New Roman" w:hAnsi="Times New Roman" w:cs="Times New Roman"/>
          <w:szCs w:val="28"/>
        </w:rPr>
      </w:pPr>
    </w:p>
    <w:p w14:paraId="20BAE458" w14:textId="588F6624" w:rsidR="009F3702" w:rsidRPr="009F3702" w:rsidRDefault="009F3702" w:rsidP="00A62710">
      <w:pPr>
        <w:ind w:firstLine="720"/>
        <w:rPr>
          <w:rFonts w:ascii="Times New Roman" w:hAnsi="Times New Roman" w:cs="Times New Roman"/>
          <w:szCs w:val="28"/>
        </w:rPr>
      </w:pPr>
      <w:r w:rsidRPr="00A62710">
        <w:rPr>
          <w:rFonts w:ascii="Times New Roman" w:hAnsi="Times New Roman" w:cs="Times New Roman"/>
          <w:b/>
          <w:szCs w:val="28"/>
        </w:rPr>
        <w:t>WHEREAS</w:t>
      </w:r>
      <w:r w:rsidRPr="009F3702">
        <w:rPr>
          <w:rFonts w:ascii="Times New Roman" w:hAnsi="Times New Roman" w:cs="Times New Roman"/>
          <w:szCs w:val="28"/>
        </w:rPr>
        <w:t xml:space="preserve">, </w:t>
      </w:r>
      <w:r w:rsidR="00A62710">
        <w:rPr>
          <w:rFonts w:ascii="Times New Roman" w:hAnsi="Times New Roman" w:cs="Times New Roman"/>
          <w:szCs w:val="28"/>
        </w:rPr>
        <w:t>I</w:t>
      </w:r>
      <w:r w:rsidR="002211D3">
        <w:rPr>
          <w:rFonts w:ascii="Times New Roman" w:hAnsi="Times New Roman" w:cs="Times New Roman"/>
          <w:szCs w:val="28"/>
        </w:rPr>
        <w:t xml:space="preserve"> have determined that the conditions constituting a s</w:t>
      </w:r>
      <w:r w:rsidRPr="009F3702">
        <w:rPr>
          <w:rFonts w:ascii="Times New Roman" w:hAnsi="Times New Roman" w:cs="Times New Roman"/>
          <w:szCs w:val="28"/>
        </w:rPr>
        <w:t>tate of emergency no longer exists in the</w:t>
      </w:r>
      <w:r w:rsidR="00A62710">
        <w:rPr>
          <w:rFonts w:ascii="Times New Roman" w:hAnsi="Times New Roman" w:cs="Times New Roman"/>
          <w:szCs w:val="28"/>
        </w:rPr>
        <w:t xml:space="preserve"> </w:t>
      </w:r>
      <w:r w:rsidR="00A62710" w:rsidRPr="0093312E">
        <w:rPr>
          <w:rFonts w:ascii="Times New Roman" w:hAnsi="Times New Roman" w:cs="Times New Roman"/>
          <w:szCs w:val="28"/>
          <w:u w:val="single"/>
        </w:rPr>
        <w:t>(</w:t>
      </w:r>
      <w:r w:rsidR="00A62710" w:rsidRPr="009642C1">
        <w:rPr>
          <w:rFonts w:ascii="Times New Roman" w:hAnsi="Times New Roman" w:cs="Times New Roman"/>
          <w:i/>
          <w:szCs w:val="28"/>
          <w:u w:val="single"/>
        </w:rPr>
        <w:t>name of jurisdiction</w:t>
      </w:r>
      <w:r w:rsidR="002211D3">
        <w:rPr>
          <w:rFonts w:ascii="Times New Roman" w:hAnsi="Times New Roman" w:cs="Times New Roman"/>
          <w:i/>
          <w:szCs w:val="28"/>
          <w:u w:val="single"/>
        </w:rPr>
        <w:t xml:space="preserve"> / portion of jurisdiction</w:t>
      </w:r>
      <w:r w:rsidR="00A62710" w:rsidRPr="0093312E">
        <w:rPr>
          <w:rFonts w:ascii="Times New Roman" w:hAnsi="Times New Roman" w:cs="Times New Roman"/>
          <w:szCs w:val="28"/>
          <w:u w:val="single"/>
        </w:rPr>
        <w:t>)</w:t>
      </w:r>
      <w:r w:rsidRPr="009F3702">
        <w:rPr>
          <w:rFonts w:ascii="Times New Roman" w:hAnsi="Times New Roman" w:cs="Times New Roman"/>
          <w:szCs w:val="28"/>
        </w:rPr>
        <w:t>.</w:t>
      </w:r>
    </w:p>
    <w:p w14:paraId="3CD6D471" w14:textId="77777777" w:rsidR="009F3702" w:rsidRPr="009F3702" w:rsidRDefault="009F3702" w:rsidP="009F3702">
      <w:pPr>
        <w:rPr>
          <w:rFonts w:ascii="Times New Roman" w:hAnsi="Times New Roman" w:cs="Times New Roman"/>
          <w:szCs w:val="28"/>
        </w:rPr>
      </w:pPr>
    </w:p>
    <w:p w14:paraId="18A0D00A" w14:textId="6A8A95DF" w:rsidR="009F3702" w:rsidRPr="009F3702" w:rsidRDefault="009F3702" w:rsidP="00A62710">
      <w:pPr>
        <w:ind w:firstLine="720"/>
        <w:rPr>
          <w:rFonts w:ascii="Times New Roman" w:hAnsi="Times New Roman" w:cs="Times New Roman"/>
          <w:szCs w:val="28"/>
        </w:rPr>
      </w:pPr>
      <w:r w:rsidRPr="00A62710">
        <w:rPr>
          <w:rFonts w:ascii="Times New Roman" w:hAnsi="Times New Roman" w:cs="Times New Roman" w:hint="eastAsia"/>
          <w:b/>
          <w:szCs w:val="28"/>
        </w:rPr>
        <w:t>NOW</w:t>
      </w:r>
      <w:r w:rsidR="00A62710" w:rsidRPr="00A62710">
        <w:rPr>
          <w:rFonts w:ascii="Times New Roman" w:hAnsi="Times New Roman" w:cs="Times New Roman"/>
          <w:b/>
          <w:szCs w:val="28"/>
        </w:rPr>
        <w:t>,</w:t>
      </w:r>
      <w:r w:rsidRPr="00A62710">
        <w:rPr>
          <w:rFonts w:ascii="Times New Roman" w:hAnsi="Times New Roman" w:cs="Times New Roman" w:hint="eastAsia"/>
          <w:b/>
          <w:szCs w:val="28"/>
        </w:rPr>
        <w:t xml:space="preserve"> THEREFORE,</w:t>
      </w:r>
      <w:r w:rsidRPr="009F3702">
        <w:rPr>
          <w:rFonts w:ascii="Times New Roman" w:hAnsi="Times New Roman" w:cs="Times New Roman" w:hint="eastAsia"/>
          <w:szCs w:val="28"/>
        </w:rPr>
        <w:t xml:space="preserve"> </w:t>
      </w:r>
      <w:r w:rsidR="00A62710">
        <w:rPr>
          <w:rFonts w:ascii="Times New Roman" w:hAnsi="Times New Roman" w:cs="Times New Roman"/>
          <w:szCs w:val="28"/>
        </w:rPr>
        <w:t>I</w:t>
      </w:r>
      <w:r w:rsidRPr="009F3702">
        <w:rPr>
          <w:rFonts w:ascii="Times New Roman" w:hAnsi="Times New Roman" w:cs="Times New Roman" w:hint="eastAsia"/>
          <w:szCs w:val="28"/>
        </w:rPr>
        <w:t xml:space="preserve"> hereby terminate the above</w:t>
      </w:r>
      <w:r w:rsidR="00A62710">
        <w:rPr>
          <w:rFonts w:ascii="Times New Roman" w:hAnsi="Times New Roman" w:cs="Times New Roman" w:hint="eastAsia"/>
          <w:szCs w:val="28"/>
        </w:rPr>
        <w:t xml:space="preserve"> </w:t>
      </w:r>
      <w:r w:rsidRPr="009F3702">
        <w:rPr>
          <w:rFonts w:ascii="Times New Roman" w:hAnsi="Times New Roman" w:cs="Times New Roman" w:hint="eastAsia"/>
          <w:szCs w:val="28"/>
        </w:rPr>
        <w:t xml:space="preserve">referenced </w:t>
      </w:r>
      <w:r w:rsidR="00A62710">
        <w:rPr>
          <w:rFonts w:ascii="Times New Roman" w:hAnsi="Times New Roman" w:cs="Times New Roman"/>
          <w:szCs w:val="28"/>
        </w:rPr>
        <w:t>declaration</w:t>
      </w:r>
      <w:r w:rsidRPr="009F3702">
        <w:rPr>
          <w:rFonts w:ascii="Times New Roman" w:hAnsi="Times New Roman" w:cs="Times New Roman" w:hint="eastAsia"/>
          <w:szCs w:val="28"/>
        </w:rPr>
        <w:t xml:space="preserve"> of a</w:t>
      </w:r>
      <w:r w:rsidR="00A62710">
        <w:rPr>
          <w:rFonts w:ascii="Times New Roman" w:hAnsi="Times New Roman" w:cs="Times New Roman"/>
          <w:szCs w:val="28"/>
        </w:rPr>
        <w:t xml:space="preserve"> </w:t>
      </w:r>
      <w:r w:rsidRPr="009F3702">
        <w:rPr>
          <w:rFonts w:ascii="Times New Roman" w:hAnsi="Times New Roman" w:cs="Times New Roman"/>
          <w:szCs w:val="28"/>
        </w:rPr>
        <w:t>state of emergency and all the restrictions and orders</w:t>
      </w:r>
      <w:r w:rsidR="009F309B">
        <w:rPr>
          <w:rFonts w:ascii="Times New Roman" w:hAnsi="Times New Roman" w:cs="Times New Roman"/>
          <w:szCs w:val="28"/>
        </w:rPr>
        <w:t xml:space="preserve"> contained</w:t>
      </w:r>
      <w:r w:rsidRPr="009F3702">
        <w:rPr>
          <w:rFonts w:ascii="Times New Roman" w:hAnsi="Times New Roman" w:cs="Times New Roman"/>
          <w:szCs w:val="28"/>
        </w:rPr>
        <w:t xml:space="preserve"> therein</w:t>
      </w:r>
      <w:r w:rsidR="002211D3">
        <w:rPr>
          <w:rFonts w:ascii="Times New Roman" w:hAnsi="Times New Roman" w:cs="Times New Roman"/>
          <w:szCs w:val="28"/>
        </w:rPr>
        <w:t xml:space="preserve"> </w:t>
      </w:r>
      <w:r w:rsidR="002211D3">
        <w:rPr>
          <w:rFonts w:ascii="Times New Roman" w:hAnsi="Times New Roman" w:cs="Times New Roman"/>
          <w:i/>
          <w:szCs w:val="28"/>
        </w:rPr>
        <w:t>[Note: If necessary to retain state of emergency and some restrictions in some portions of the  jurisdiction, list specifically the restrictions that remain in effect within the applicable portions of the jurisdiction)</w:t>
      </w:r>
      <w:r w:rsidRPr="009F3702">
        <w:rPr>
          <w:rFonts w:ascii="Times New Roman" w:hAnsi="Times New Roman" w:cs="Times New Roman"/>
          <w:szCs w:val="28"/>
        </w:rPr>
        <w:t>.</w:t>
      </w:r>
    </w:p>
    <w:p w14:paraId="6C59D311" w14:textId="77777777" w:rsidR="009F3702" w:rsidRPr="009F3702" w:rsidRDefault="009F3702" w:rsidP="009F3702">
      <w:pPr>
        <w:rPr>
          <w:rFonts w:ascii="Times New Roman" w:hAnsi="Times New Roman" w:cs="Times New Roman"/>
          <w:szCs w:val="28"/>
        </w:rPr>
      </w:pPr>
    </w:p>
    <w:p w14:paraId="4D031F4C" w14:textId="015E358F" w:rsidR="009F3702" w:rsidRPr="009F3702" w:rsidRDefault="002211D3" w:rsidP="009F3702">
      <w:pPr>
        <w:rPr>
          <w:rFonts w:ascii="Times New Roman" w:hAnsi="Times New Roman" w:cs="Times New Roman"/>
          <w:szCs w:val="28"/>
        </w:rPr>
      </w:pPr>
      <w:r>
        <w:rPr>
          <w:rFonts w:ascii="Times New Roman" w:hAnsi="Times New Roman" w:cs="Times New Roman"/>
          <w:szCs w:val="28"/>
        </w:rPr>
        <w:t>This declaration</w:t>
      </w:r>
      <w:r w:rsidR="009F3702" w:rsidRPr="009F3702">
        <w:rPr>
          <w:rFonts w:ascii="Times New Roman" w:hAnsi="Times New Roman" w:cs="Times New Roman"/>
          <w:szCs w:val="28"/>
        </w:rPr>
        <w:t xml:space="preserve"> is effective </w:t>
      </w:r>
      <w:r w:rsidR="00F814A2" w:rsidRPr="0024606E">
        <w:rPr>
          <w:rFonts w:ascii="Times New Roman" w:hAnsi="Times New Roman" w:cs="Times New Roman"/>
          <w:i/>
          <w:szCs w:val="28"/>
          <w:u w:val="single"/>
        </w:rPr>
        <w:t>(immediately or date and time)</w:t>
      </w:r>
      <w:r w:rsidR="009F3702" w:rsidRPr="0024606E">
        <w:rPr>
          <w:rFonts w:ascii="Times New Roman" w:hAnsi="Times New Roman" w:cs="Times New Roman"/>
          <w:i/>
          <w:szCs w:val="28"/>
          <w:u w:val="single"/>
        </w:rPr>
        <w:t>.</w:t>
      </w:r>
    </w:p>
    <w:p w14:paraId="0BD484A6" w14:textId="77777777" w:rsidR="009F3702" w:rsidRPr="009F3702" w:rsidRDefault="009F3702" w:rsidP="009F3702">
      <w:pPr>
        <w:rPr>
          <w:rFonts w:ascii="Times New Roman" w:hAnsi="Times New Roman" w:cs="Times New Roman"/>
          <w:szCs w:val="28"/>
        </w:rPr>
      </w:pPr>
    </w:p>
    <w:p w14:paraId="72F18634" w14:textId="77777777" w:rsidR="00D255A6" w:rsidRDefault="0024606E" w:rsidP="0024606E">
      <w:pPr>
        <w:jc w:val="right"/>
        <w:rPr>
          <w:rFonts w:ascii="Times New Roman" w:hAnsi="Times New Roman" w:cs="Times New Roman"/>
          <w:color w:val="272D2B"/>
          <w:szCs w:val="28"/>
        </w:rPr>
      </w:pPr>
      <w:r w:rsidRPr="0000534C">
        <w:rPr>
          <w:rFonts w:ascii="Times New Roman" w:hAnsi="Times New Roman" w:cs="Times New Roman"/>
          <w:b/>
          <w:color w:val="272D2B"/>
          <w:szCs w:val="28"/>
        </w:rPr>
        <w:t xml:space="preserve">DECLARED </w:t>
      </w:r>
      <w:r w:rsidRPr="0093312E">
        <w:rPr>
          <w:rFonts w:ascii="Times New Roman" w:hAnsi="Times New Roman" w:cs="Times New Roman"/>
          <w:color w:val="272D2B"/>
          <w:szCs w:val="28"/>
        </w:rPr>
        <w:t xml:space="preserve">this </w:t>
      </w:r>
      <w:r>
        <w:rPr>
          <w:rFonts w:ascii="Times New Roman" w:hAnsi="Times New Roman" w:cs="Times New Roman"/>
          <w:color w:val="272D2B"/>
          <w:szCs w:val="28"/>
        </w:rPr>
        <w:t xml:space="preserve">the </w:t>
      </w:r>
      <w:r w:rsidRPr="0093312E">
        <w:rPr>
          <w:rFonts w:ascii="Times New Roman" w:hAnsi="Times New Roman" w:cs="Times New Roman"/>
          <w:color w:val="272D2B"/>
          <w:szCs w:val="28"/>
          <w:u w:val="single"/>
        </w:rPr>
        <w:t>(</w:t>
      </w:r>
      <w:r w:rsidRPr="0000534C">
        <w:rPr>
          <w:rFonts w:ascii="Times New Roman" w:hAnsi="Times New Roman" w:cs="Times New Roman"/>
          <w:i/>
          <w:color w:val="272D2B"/>
          <w:szCs w:val="28"/>
          <w:u w:val="single"/>
        </w:rPr>
        <w:t>current date</w:t>
      </w:r>
      <w:r w:rsidRPr="0093312E">
        <w:rPr>
          <w:rFonts w:ascii="Times New Roman" w:hAnsi="Times New Roman" w:cs="Times New Roman"/>
          <w:color w:val="272D2B"/>
          <w:szCs w:val="28"/>
          <w:u w:val="single"/>
        </w:rPr>
        <w:t>)</w:t>
      </w:r>
      <w:r w:rsidRPr="0000534C">
        <w:rPr>
          <w:rFonts w:ascii="Times New Roman" w:hAnsi="Times New Roman" w:cs="Times New Roman"/>
          <w:color w:val="272D2B"/>
          <w:szCs w:val="28"/>
        </w:rPr>
        <w:t xml:space="preserve"> at </w:t>
      </w:r>
      <w:r>
        <w:rPr>
          <w:rFonts w:ascii="Times New Roman" w:hAnsi="Times New Roman" w:cs="Times New Roman"/>
          <w:color w:val="272D2B"/>
          <w:szCs w:val="28"/>
          <w:u w:val="single"/>
        </w:rPr>
        <w:t>(</w:t>
      </w:r>
      <w:r w:rsidRPr="000123D4">
        <w:rPr>
          <w:rFonts w:ascii="Times New Roman" w:hAnsi="Times New Roman" w:cs="Times New Roman"/>
          <w:i/>
          <w:color w:val="272D2B"/>
          <w:szCs w:val="28"/>
          <w:u w:val="single"/>
        </w:rPr>
        <w:t>time</w:t>
      </w:r>
      <w:r>
        <w:rPr>
          <w:rFonts w:ascii="Times New Roman" w:hAnsi="Times New Roman" w:cs="Times New Roman"/>
          <w:color w:val="272D2B"/>
          <w:szCs w:val="28"/>
          <w:u w:val="single"/>
        </w:rPr>
        <w:t>)</w:t>
      </w:r>
      <w:r w:rsidRPr="000123D4">
        <w:rPr>
          <w:rFonts w:ascii="Times New Roman" w:hAnsi="Times New Roman" w:cs="Times New Roman"/>
          <w:color w:val="272D2B"/>
          <w:szCs w:val="28"/>
        </w:rPr>
        <w:t>.</w:t>
      </w:r>
    </w:p>
    <w:p w14:paraId="36B6780B" w14:textId="77777777" w:rsidR="008F59E9" w:rsidRDefault="008F59E9" w:rsidP="0024606E">
      <w:pPr>
        <w:jc w:val="right"/>
        <w:rPr>
          <w:rFonts w:ascii="Times New Roman" w:hAnsi="Times New Roman" w:cs="Times New Roman"/>
          <w:color w:val="272D2B"/>
          <w:szCs w:val="28"/>
        </w:rPr>
      </w:pPr>
    </w:p>
    <w:p w14:paraId="11282147" w14:textId="77777777" w:rsidR="008F59E9" w:rsidRDefault="008F59E9" w:rsidP="008F59E9">
      <w:pPr>
        <w:rPr>
          <w:rFonts w:ascii="Times New Roman" w:hAnsi="Times New Roman" w:cs="Times New Roman"/>
          <w:szCs w:val="28"/>
          <w:u w:val="single"/>
        </w:rPr>
      </w:pPr>
    </w:p>
    <w:p w14:paraId="4B916E1E" w14:textId="77777777" w:rsidR="008F59E9" w:rsidRDefault="008F59E9" w:rsidP="008F59E9">
      <w:pPr>
        <w:rPr>
          <w:rFonts w:ascii="Times New Roman" w:hAnsi="Times New Roman" w:cs="Times New Roman"/>
          <w:szCs w:val="28"/>
          <w:u w:val="single"/>
        </w:rPr>
      </w:pPr>
    </w:p>
    <w:p w14:paraId="253A601F" w14:textId="77777777" w:rsidR="008F59E9" w:rsidRPr="0093312E" w:rsidRDefault="008F59E9" w:rsidP="008F59E9">
      <w:pPr>
        <w:rPr>
          <w:rFonts w:ascii="Times New Roman" w:hAnsi="Times New Roman" w:cs="Times New Roman"/>
          <w:szCs w:val="28"/>
          <w:u w:val="single"/>
        </w:rPr>
      </w:pPr>
    </w:p>
    <w:p w14:paraId="4B865C54" w14:textId="77777777" w:rsidR="008F59E9" w:rsidRPr="0093312E" w:rsidRDefault="008F59E9" w:rsidP="008F59E9">
      <w:pPr>
        <w:ind w:left="2880" w:firstLine="720"/>
        <w:rPr>
          <w:szCs w:val="28"/>
        </w:rPr>
      </w:pPr>
      <w:r w:rsidRPr="0093312E">
        <w:rPr>
          <w:rFonts w:ascii="Times New Roman" w:hAnsi="Times New Roman" w:cs="Times New Roman"/>
          <w:szCs w:val="28"/>
          <w:u w:val="single"/>
        </w:rPr>
        <w:t>_________________________________________</w:t>
      </w:r>
      <w:r>
        <w:rPr>
          <w:rFonts w:ascii="Times New Roman" w:hAnsi="Times New Roman" w:cs="Times New Roman"/>
          <w:szCs w:val="28"/>
          <w:u w:val="single"/>
        </w:rPr>
        <w:t>_</w:t>
      </w:r>
    </w:p>
    <w:p w14:paraId="7C90DEE6" w14:textId="77777777" w:rsidR="008F59E9" w:rsidRPr="0093312E" w:rsidRDefault="008F59E9" w:rsidP="008F59E9">
      <w:pPr>
        <w:jc w:val="right"/>
        <w:rPr>
          <w:rFonts w:ascii="Times New Roman" w:hAnsi="Times New Roman" w:cs="Times New Roman"/>
          <w:szCs w:val="28"/>
          <w:u w:val="single"/>
        </w:rPr>
      </w:pPr>
      <w:r w:rsidRPr="0093312E">
        <w:rPr>
          <w:rFonts w:ascii="Times New Roman" w:hAnsi="Times New Roman" w:cs="Times New Roman"/>
          <w:szCs w:val="28"/>
          <w:u w:val="single"/>
        </w:rPr>
        <w:t>(Mayor, Chairman of the Board of Commissioners</w:t>
      </w:r>
      <w:r>
        <w:rPr>
          <w:rFonts w:ascii="Times New Roman" w:hAnsi="Times New Roman" w:cs="Times New Roman"/>
          <w:szCs w:val="28"/>
          <w:u w:val="single"/>
        </w:rPr>
        <w:t>, or other official title</w:t>
      </w:r>
      <w:r w:rsidRPr="0093312E">
        <w:rPr>
          <w:rFonts w:ascii="Times New Roman" w:hAnsi="Times New Roman" w:cs="Times New Roman"/>
          <w:szCs w:val="28"/>
          <w:u w:val="single"/>
        </w:rPr>
        <w:t>)</w:t>
      </w:r>
    </w:p>
    <w:p w14:paraId="5CC41C55" w14:textId="77777777" w:rsidR="008F59E9" w:rsidRPr="0093312E" w:rsidRDefault="008F59E9" w:rsidP="008F59E9">
      <w:pPr>
        <w:jc w:val="right"/>
        <w:rPr>
          <w:rFonts w:ascii="Times New Roman" w:hAnsi="Times New Roman" w:cs="Times New Roman"/>
          <w:szCs w:val="28"/>
          <w:u w:val="single"/>
        </w:rPr>
      </w:pPr>
    </w:p>
    <w:p w14:paraId="6A7FCF9A" w14:textId="77777777" w:rsidR="008F59E9" w:rsidRPr="0093312E" w:rsidRDefault="008F59E9" w:rsidP="008F59E9">
      <w:pPr>
        <w:rPr>
          <w:rFonts w:ascii="Times New Roman" w:hAnsi="Times New Roman" w:cs="Times New Roman"/>
          <w:szCs w:val="28"/>
        </w:rPr>
      </w:pPr>
      <w:r w:rsidRPr="0093312E">
        <w:rPr>
          <w:rFonts w:ascii="Times New Roman" w:hAnsi="Times New Roman" w:cs="Times New Roman"/>
          <w:b/>
          <w:szCs w:val="28"/>
        </w:rPr>
        <w:t>ATTEST</w:t>
      </w:r>
      <w:r w:rsidRPr="0093312E">
        <w:rPr>
          <w:rFonts w:ascii="Times New Roman" w:hAnsi="Times New Roman" w:cs="Times New Roman"/>
          <w:szCs w:val="28"/>
        </w:rPr>
        <w:t>:</w:t>
      </w:r>
    </w:p>
    <w:p w14:paraId="444C4846" w14:textId="77777777" w:rsidR="008F59E9" w:rsidRPr="0093312E" w:rsidRDefault="008F59E9" w:rsidP="008F59E9">
      <w:pPr>
        <w:rPr>
          <w:rFonts w:ascii="Times New Roman" w:hAnsi="Times New Roman" w:cs="Times New Roman"/>
          <w:szCs w:val="28"/>
        </w:rPr>
      </w:pPr>
    </w:p>
    <w:p w14:paraId="3D7D6C8A" w14:textId="77777777" w:rsidR="008F59E9" w:rsidRPr="0093312E" w:rsidRDefault="008F59E9" w:rsidP="008F59E9">
      <w:pPr>
        <w:rPr>
          <w:rFonts w:ascii="Times New Roman" w:hAnsi="Times New Roman" w:cs="Times New Roman"/>
          <w:szCs w:val="28"/>
        </w:rPr>
      </w:pPr>
    </w:p>
    <w:p w14:paraId="0FB9AC13" w14:textId="77777777" w:rsidR="008F59E9" w:rsidRPr="0093312E" w:rsidRDefault="008F59E9" w:rsidP="008F59E9">
      <w:pPr>
        <w:rPr>
          <w:szCs w:val="28"/>
        </w:rPr>
      </w:pPr>
      <w:r w:rsidRPr="0093312E">
        <w:rPr>
          <w:rFonts w:ascii="Times New Roman" w:hAnsi="Times New Roman" w:cs="Times New Roman"/>
          <w:szCs w:val="28"/>
        </w:rPr>
        <w:t>_______________________________________________</w:t>
      </w:r>
    </w:p>
    <w:p w14:paraId="610B0262" w14:textId="0FE47969" w:rsidR="008F59E9" w:rsidRDefault="008F59E9" w:rsidP="008F59E9">
      <w:pPr>
        <w:rPr>
          <w:rFonts w:ascii="Times New Roman" w:hAnsi="Times New Roman" w:cs="Times New Roman"/>
          <w:szCs w:val="28"/>
        </w:rPr>
      </w:pPr>
      <w:r>
        <w:rPr>
          <w:rFonts w:ascii="Times New Roman" w:hAnsi="Times New Roman" w:cs="Times New Roman"/>
          <w:szCs w:val="28"/>
        </w:rPr>
        <w:t>Clerk</w:t>
      </w:r>
    </w:p>
    <w:p w14:paraId="566C600D" w14:textId="226E0335" w:rsidR="002C604D" w:rsidRPr="002C604D" w:rsidRDefault="002C604D" w:rsidP="008F59E9">
      <w:pPr>
        <w:rPr>
          <w:rFonts w:ascii="Times New Roman" w:hAnsi="Times New Roman" w:cs="Times New Roman"/>
          <w:i/>
          <w:szCs w:val="28"/>
        </w:rPr>
      </w:pPr>
      <w:r>
        <w:rPr>
          <w:rFonts w:ascii="Times New Roman" w:hAnsi="Times New Roman" w:cs="Times New Roman"/>
          <w:szCs w:val="28"/>
        </w:rPr>
        <w:t>(</w:t>
      </w:r>
      <w:r>
        <w:rPr>
          <w:rFonts w:ascii="Times New Roman" w:hAnsi="Times New Roman" w:cs="Times New Roman"/>
          <w:i/>
          <w:szCs w:val="28"/>
        </w:rPr>
        <w:t>NOTE: Notarization is not required)</w:t>
      </w:r>
      <w:bookmarkStart w:id="0" w:name="_GoBack"/>
      <w:bookmarkEnd w:id="0"/>
    </w:p>
    <w:p w14:paraId="7E674D41" w14:textId="77777777" w:rsidR="008F59E9" w:rsidRDefault="008F59E9" w:rsidP="0024606E">
      <w:pPr>
        <w:jc w:val="right"/>
      </w:pPr>
    </w:p>
    <w:sectPr w:rsidR="008F59E9" w:rsidSect="00D255A6">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D444D" w14:textId="77777777" w:rsidR="002C604D" w:rsidRDefault="002C604D" w:rsidP="002C604D">
      <w:r>
        <w:separator/>
      </w:r>
    </w:p>
  </w:endnote>
  <w:endnote w:type="continuationSeparator" w:id="0">
    <w:p w14:paraId="51B8CD2D" w14:textId="77777777" w:rsidR="002C604D" w:rsidRDefault="002C604D" w:rsidP="002C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DE4B3" w14:textId="1CD676C8" w:rsidR="002C604D" w:rsidRPr="002C604D" w:rsidRDefault="002C604D" w:rsidP="002C604D">
    <w:pPr>
      <w:pStyle w:val="Footer"/>
      <w:pBdr>
        <w:top w:val="single" w:sz="4" w:space="1" w:color="auto"/>
      </w:pBdr>
      <w:tabs>
        <w:tab w:val="clear" w:pos="9360"/>
      </w:tabs>
      <w:ind w:right="-180"/>
      <w:jc w:val="center"/>
      <w:rPr>
        <w:rFonts w:asciiTheme="majorHAnsi" w:hAnsiTheme="majorHAnsi" w:cstheme="majorHAnsi"/>
        <w:sz w:val="22"/>
      </w:rPr>
    </w:pPr>
    <w:r w:rsidRPr="000D64FE">
      <w:rPr>
        <w:rFonts w:asciiTheme="majorHAnsi" w:hAnsiTheme="majorHAnsi" w:cstheme="majorHAnsi"/>
        <w:sz w:val="22"/>
      </w:rPr>
      <w:t>NOTE:  This template is provided by the UNC School of Government as guidance for North Carolina county and city officials and is not intended to serve as legal advice.  Local officials are advised to consult with their attorneys to ensure compliance with state law and local ordinances in developing and issuing a local state of emergency declaration pursuant to G.S. Chapter 166A of the North Carolina General Statutes.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971BE" w14:textId="77777777" w:rsidR="002C604D" w:rsidRDefault="002C604D" w:rsidP="002C604D">
      <w:r>
        <w:separator/>
      </w:r>
    </w:p>
  </w:footnote>
  <w:footnote w:type="continuationSeparator" w:id="0">
    <w:p w14:paraId="15C0B387" w14:textId="77777777" w:rsidR="002C604D" w:rsidRDefault="002C604D" w:rsidP="002C6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02"/>
    <w:rsid w:val="00170596"/>
    <w:rsid w:val="00182C94"/>
    <w:rsid w:val="002211D3"/>
    <w:rsid w:val="0024606E"/>
    <w:rsid w:val="002C604D"/>
    <w:rsid w:val="00643521"/>
    <w:rsid w:val="006C5C6D"/>
    <w:rsid w:val="008F59E9"/>
    <w:rsid w:val="00922E8C"/>
    <w:rsid w:val="009F309B"/>
    <w:rsid w:val="009F3702"/>
    <w:rsid w:val="00A62710"/>
    <w:rsid w:val="00D255A6"/>
    <w:rsid w:val="00F8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A1D59"/>
  <w14:defaultImageDpi w14:val="300"/>
  <w15:docId w15:val="{34308D08-BC71-4F9D-8EEB-69185FE7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04D"/>
    <w:pPr>
      <w:tabs>
        <w:tab w:val="center" w:pos="4680"/>
        <w:tab w:val="right" w:pos="9360"/>
      </w:tabs>
    </w:pPr>
  </w:style>
  <w:style w:type="character" w:customStyle="1" w:styleId="HeaderChar">
    <w:name w:val="Header Char"/>
    <w:basedOn w:val="DefaultParagraphFont"/>
    <w:link w:val="Header"/>
    <w:uiPriority w:val="99"/>
    <w:rsid w:val="002C604D"/>
  </w:style>
  <w:style w:type="paragraph" w:styleId="Footer">
    <w:name w:val="footer"/>
    <w:basedOn w:val="Normal"/>
    <w:link w:val="FooterChar"/>
    <w:uiPriority w:val="99"/>
    <w:unhideWhenUsed/>
    <w:rsid w:val="002C604D"/>
    <w:pPr>
      <w:tabs>
        <w:tab w:val="center" w:pos="4680"/>
        <w:tab w:val="right" w:pos="9360"/>
      </w:tabs>
    </w:pPr>
  </w:style>
  <w:style w:type="character" w:customStyle="1" w:styleId="FooterChar">
    <w:name w:val="Footer Char"/>
    <w:basedOn w:val="DefaultParagraphFont"/>
    <w:link w:val="Footer"/>
    <w:uiPriority w:val="99"/>
    <w:rsid w:val="002C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60166">
      <w:bodyDiv w:val="1"/>
      <w:marLeft w:val="0"/>
      <w:marRight w:val="0"/>
      <w:marTop w:val="0"/>
      <w:marBottom w:val="0"/>
      <w:divBdr>
        <w:top w:val="none" w:sz="0" w:space="0" w:color="auto"/>
        <w:left w:val="none" w:sz="0" w:space="0" w:color="auto"/>
        <w:bottom w:val="none" w:sz="0" w:space="0" w:color="auto"/>
        <w:right w:val="none" w:sz="0" w:space="0" w:color="auto"/>
      </w:divBdr>
    </w:div>
    <w:div w:id="1108355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Chapel Hill</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Goldberg</dc:creator>
  <cp:lastModifiedBy>nhouston</cp:lastModifiedBy>
  <cp:revision>3</cp:revision>
  <dcterms:created xsi:type="dcterms:W3CDTF">2012-04-14T02:04:00Z</dcterms:created>
  <dcterms:modified xsi:type="dcterms:W3CDTF">2020-03-17T03:58:00Z</dcterms:modified>
</cp:coreProperties>
</file>