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4A26" w:rsidRDefault="00FE18EB" w:rsidP="00CA3325">
      <w:pPr>
        <w:spacing w:before="107"/>
        <w:rPr>
          <w:rFonts w:ascii="Times New Roman" w:hAnsi="Times New Roman" w:cs="Times New Roman"/>
          <w:b/>
          <w:i/>
          <w:color w:val="006487"/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35980" cy="352425"/>
                <wp:effectExtent l="0" t="0" r="7620" b="9525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352425"/>
                        </a:xfrm>
                        <a:custGeom>
                          <a:avLst/>
                          <a:gdLst>
                            <a:gd name="T0" fmla="+- 0 11215 1080"/>
                            <a:gd name="T1" fmla="*/ T0 w 10260"/>
                            <a:gd name="T2" fmla="+- 0 1440 1440"/>
                            <a:gd name="T3" fmla="*/ 1440 h 476"/>
                            <a:gd name="T4" fmla="+- 0 1205 1080"/>
                            <a:gd name="T5" fmla="*/ T4 w 10260"/>
                            <a:gd name="T6" fmla="+- 0 1440 1440"/>
                            <a:gd name="T7" fmla="*/ 1440 h 476"/>
                            <a:gd name="T8" fmla="+- 0 1133 1080"/>
                            <a:gd name="T9" fmla="*/ T8 w 10260"/>
                            <a:gd name="T10" fmla="+- 0 1442 1440"/>
                            <a:gd name="T11" fmla="*/ 1442 h 476"/>
                            <a:gd name="T12" fmla="+- 0 1096 1080"/>
                            <a:gd name="T13" fmla="*/ T12 w 10260"/>
                            <a:gd name="T14" fmla="+- 0 1456 1440"/>
                            <a:gd name="T15" fmla="*/ 1456 h 476"/>
                            <a:gd name="T16" fmla="+- 0 1082 1080"/>
                            <a:gd name="T17" fmla="*/ T16 w 10260"/>
                            <a:gd name="T18" fmla="+- 0 1493 1440"/>
                            <a:gd name="T19" fmla="*/ 1493 h 476"/>
                            <a:gd name="T20" fmla="+- 0 1080 1080"/>
                            <a:gd name="T21" fmla="*/ T20 w 10260"/>
                            <a:gd name="T22" fmla="+- 0 1565 1440"/>
                            <a:gd name="T23" fmla="*/ 1565 h 476"/>
                            <a:gd name="T24" fmla="+- 0 1080 1080"/>
                            <a:gd name="T25" fmla="*/ T24 w 10260"/>
                            <a:gd name="T26" fmla="+- 0 1790 1440"/>
                            <a:gd name="T27" fmla="*/ 1790 h 476"/>
                            <a:gd name="T28" fmla="+- 0 1082 1080"/>
                            <a:gd name="T29" fmla="*/ T28 w 10260"/>
                            <a:gd name="T30" fmla="+- 0 1863 1440"/>
                            <a:gd name="T31" fmla="*/ 1863 h 476"/>
                            <a:gd name="T32" fmla="+- 0 1096 1080"/>
                            <a:gd name="T33" fmla="*/ T32 w 10260"/>
                            <a:gd name="T34" fmla="+- 0 1900 1440"/>
                            <a:gd name="T35" fmla="*/ 1900 h 476"/>
                            <a:gd name="T36" fmla="+- 0 1133 1080"/>
                            <a:gd name="T37" fmla="*/ T36 w 10260"/>
                            <a:gd name="T38" fmla="+- 0 1913 1440"/>
                            <a:gd name="T39" fmla="*/ 1913 h 476"/>
                            <a:gd name="T40" fmla="+- 0 1205 1080"/>
                            <a:gd name="T41" fmla="*/ T40 w 10260"/>
                            <a:gd name="T42" fmla="+- 0 1915 1440"/>
                            <a:gd name="T43" fmla="*/ 1915 h 476"/>
                            <a:gd name="T44" fmla="+- 0 11215 1080"/>
                            <a:gd name="T45" fmla="*/ T44 w 10260"/>
                            <a:gd name="T46" fmla="+- 0 1915 1440"/>
                            <a:gd name="T47" fmla="*/ 1915 h 476"/>
                            <a:gd name="T48" fmla="+- 0 11287 1080"/>
                            <a:gd name="T49" fmla="*/ T48 w 10260"/>
                            <a:gd name="T50" fmla="+- 0 1913 1440"/>
                            <a:gd name="T51" fmla="*/ 1913 h 476"/>
                            <a:gd name="T52" fmla="+- 0 11324 1080"/>
                            <a:gd name="T53" fmla="*/ T52 w 10260"/>
                            <a:gd name="T54" fmla="+- 0 1900 1440"/>
                            <a:gd name="T55" fmla="*/ 1900 h 476"/>
                            <a:gd name="T56" fmla="+- 0 11338 1080"/>
                            <a:gd name="T57" fmla="*/ T56 w 10260"/>
                            <a:gd name="T58" fmla="+- 0 1863 1440"/>
                            <a:gd name="T59" fmla="*/ 1863 h 476"/>
                            <a:gd name="T60" fmla="+- 0 11340 1080"/>
                            <a:gd name="T61" fmla="*/ T60 w 10260"/>
                            <a:gd name="T62" fmla="+- 0 1790 1440"/>
                            <a:gd name="T63" fmla="*/ 1790 h 476"/>
                            <a:gd name="T64" fmla="+- 0 11340 1080"/>
                            <a:gd name="T65" fmla="*/ T64 w 10260"/>
                            <a:gd name="T66" fmla="+- 0 1565 1440"/>
                            <a:gd name="T67" fmla="*/ 1565 h 476"/>
                            <a:gd name="T68" fmla="+- 0 11338 1080"/>
                            <a:gd name="T69" fmla="*/ T68 w 10260"/>
                            <a:gd name="T70" fmla="+- 0 1493 1440"/>
                            <a:gd name="T71" fmla="*/ 1493 h 476"/>
                            <a:gd name="T72" fmla="+- 0 11324 1080"/>
                            <a:gd name="T73" fmla="*/ T72 w 10260"/>
                            <a:gd name="T74" fmla="+- 0 1456 1440"/>
                            <a:gd name="T75" fmla="*/ 1456 h 476"/>
                            <a:gd name="T76" fmla="+- 0 11287 1080"/>
                            <a:gd name="T77" fmla="*/ T76 w 10260"/>
                            <a:gd name="T78" fmla="+- 0 1442 1440"/>
                            <a:gd name="T79" fmla="*/ 1442 h 476"/>
                            <a:gd name="T80" fmla="+- 0 11215 1080"/>
                            <a:gd name="T81" fmla="*/ T80 w 10260"/>
                            <a:gd name="T82" fmla="+- 0 1440 1440"/>
                            <a:gd name="T83" fmla="*/ 144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260" h="476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50"/>
                              </a:lnTo>
                              <a:lnTo>
                                <a:pt x="2" y="423"/>
                              </a:lnTo>
                              <a:lnTo>
                                <a:pt x="16" y="460"/>
                              </a:lnTo>
                              <a:lnTo>
                                <a:pt x="53" y="473"/>
                              </a:lnTo>
                              <a:lnTo>
                                <a:pt x="125" y="475"/>
                              </a:lnTo>
                              <a:lnTo>
                                <a:pt x="10135" y="475"/>
                              </a:lnTo>
                              <a:lnTo>
                                <a:pt x="10207" y="473"/>
                              </a:lnTo>
                              <a:lnTo>
                                <a:pt x="10244" y="460"/>
                              </a:lnTo>
                              <a:lnTo>
                                <a:pt x="10258" y="423"/>
                              </a:lnTo>
                              <a:lnTo>
                                <a:pt x="10260" y="350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325" w:rsidRPr="00282094" w:rsidRDefault="00CA3325" w:rsidP="00CA3325">
                            <w:pPr>
                              <w:spacing w:before="3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Critical Customer Checklist</w:t>
                            </w:r>
                          </w:p>
                          <w:p w:rsidR="00FE18EB" w:rsidRDefault="00FE18EB" w:rsidP="00FE1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" o:spid="_x0000_s1026" style="width:467.4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" adj="-11796480,,5400" path="m10135,l125,,53,2,16,16,2,53,,125,,350r2,73l16,460r37,13l125,475r10010,l10207,473r37,-13l10258,423r2,-73l10260,125r-2,-72l10244,16,10207,2,10135,xe" fillcolor="#006487" stroked="f">
                <v:stroke joinstyle="round"/>
                <v:formulas/>
                <v:path arrowok="t" o:connecttype="custom" o:connectlocs="5863661,1066160;72319,1066160;30663,1067640;9257,1078006;1157,1105400;0,1158708;0,1325296;1157,1379344;9257,1406738;30663,1416363;72319,1417844;5863661,1417844;5905317,1416363;5926723,1406738;5934823,1379344;5935980,1325296;5935980,1158708;5934823,1105400;5926723,1078006;5905317,1067640;5863661,1066160" o:connectangles="0,0,0,0,0,0,0,0,0,0,0,0,0,0,0,0,0,0,0,0,0" textboxrect="0,0,10260,476"/>
                <v:textbox>
                  <w:txbxContent>
                    <w:p w:rsidR="00CA3325" w:rsidRPr="00282094" w:rsidRDefault="00CA3325" w:rsidP="00CA3325">
                      <w:pPr>
                        <w:spacing w:before="32"/>
                        <w:ind w:left="20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>Critical Customer Checklist</w:t>
                      </w:r>
                    </w:p>
                    <w:p w:rsidR="00FE18EB" w:rsidRDefault="00FE18EB" w:rsidP="00FE18E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4A26" w:rsidRDefault="008A4A26" w:rsidP="0076054C">
      <w:pPr>
        <w:spacing w:before="107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76054C" w:rsidRPr="00E10B0E" w:rsidRDefault="008A4A26" w:rsidP="0076054C">
      <w:pPr>
        <w:spacing w:before="107"/>
        <w:ind w:left="122"/>
        <w:rPr>
          <w:rFonts w:ascii="Times New Roman" w:hAnsi="Times New Roman" w:cs="Times New Roman"/>
          <w:b/>
        </w:rPr>
      </w:pPr>
      <w:r w:rsidRPr="00E10B0E">
        <w:rPr>
          <w:rFonts w:ascii="Times New Roman" w:hAnsi="Times New Roman" w:cs="Times New Roman"/>
          <w:b/>
          <w:color w:val="006487"/>
        </w:rPr>
        <w:t>P</w:t>
      </w:r>
      <w:r w:rsidR="0076054C" w:rsidRPr="00E10B0E">
        <w:rPr>
          <w:rFonts w:ascii="Times New Roman" w:hAnsi="Times New Roman" w:cs="Times New Roman"/>
          <w:b/>
          <w:color w:val="006487"/>
        </w:rPr>
        <w:t>URPOSE</w:t>
      </w:r>
    </w:p>
    <w:p w:rsidR="0076054C" w:rsidRPr="00E10B0E" w:rsidRDefault="0076054C" w:rsidP="0076054C">
      <w:pPr>
        <w:spacing w:before="89" w:line="260" w:lineRule="exact"/>
        <w:ind w:left="120" w:right="582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This sample checklist reflects customers that should receive priority notification by phone, fax, e-mail, or Short Message Service (SMS) during a drinking water advisory, in addition to any other customer notification systems. This list can also serve as a basis for identifying partners to participate in the communication network.</w:t>
      </w:r>
    </w:p>
    <w:p w:rsidR="0076054C" w:rsidRPr="00E10B0E" w:rsidRDefault="0076054C" w:rsidP="0076054C">
      <w:pPr>
        <w:pStyle w:val="BodyText"/>
        <w:spacing w:before="9"/>
        <w:rPr>
          <w:rFonts w:ascii="Times New Roman" w:hAnsi="Times New Roman" w:cs="Times New Roman"/>
        </w:rPr>
      </w:pPr>
    </w:p>
    <w:p w:rsidR="0076054C" w:rsidRPr="00E10B0E" w:rsidRDefault="0076054C" w:rsidP="0076054C">
      <w:pPr>
        <w:ind w:left="122"/>
        <w:rPr>
          <w:rFonts w:ascii="Times New Roman" w:hAnsi="Times New Roman" w:cs="Times New Roman"/>
          <w:b/>
        </w:rPr>
      </w:pPr>
      <w:r w:rsidRPr="00E10B0E">
        <w:rPr>
          <w:rFonts w:ascii="Times New Roman" w:hAnsi="Times New Roman" w:cs="Times New Roman"/>
          <w:b/>
          <w:color w:val="006487"/>
        </w:rPr>
        <w:t>DIRECTIONS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90" w:line="260" w:lineRule="exact"/>
        <w:ind w:right="719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Use this checklist to review current standard operating procedures (SOPs) and critical customer</w:t>
      </w:r>
      <w:r w:rsidRPr="00E10B0E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information in the customer service</w:t>
      </w:r>
      <w:r w:rsidRPr="00E10B0E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database.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Identify these facilities in the community and incorporate the information into</w:t>
      </w:r>
      <w:r w:rsidRPr="00E10B0E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SOPs.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135" w:line="260" w:lineRule="exact"/>
        <w:ind w:left="500" w:right="950" w:hanging="380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Work with partners to prioritize lists in individual service areas. The health department may already</w:t>
      </w:r>
      <w:r w:rsidRPr="00E10B0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have lists and</w:t>
      </w:r>
      <w:r w:rsidRPr="00E10B0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contacts.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157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Work with partners and assign contact</w:t>
      </w:r>
      <w:r w:rsidRPr="00E10B0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responsibilities.</w:t>
      </w:r>
    </w:p>
    <w:p w:rsidR="0076054C" w:rsidRPr="0035283C" w:rsidRDefault="0076054C" w:rsidP="0076054C">
      <w:pPr>
        <w:pStyle w:val="BodyText"/>
        <w:spacing w:before="134"/>
        <w:ind w:left="120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............................................................................................................................................................................................</w:t>
      </w:r>
    </w:p>
    <w:p w:rsidR="0076054C" w:rsidRPr="0035283C" w:rsidRDefault="0076054C" w:rsidP="0076054C">
      <w:pPr>
        <w:rPr>
          <w:rFonts w:ascii="Times New Roman" w:hAnsi="Times New Roman" w:cs="Times New Roman"/>
        </w:rPr>
        <w:sectPr w:rsidR="0076054C" w:rsidRPr="0035283C" w:rsidSect="009C30FB">
          <w:headerReference w:type="default" r:id="rId8"/>
          <w:type w:val="continuous"/>
          <w:pgSz w:w="12240" w:h="15840" w:code="1"/>
          <w:pgMar w:top="1900" w:right="780" w:bottom="1220" w:left="960" w:header="877" w:footer="1028" w:gutter="0"/>
          <w:cols w:space="720"/>
        </w:sectPr>
      </w:pPr>
    </w:p>
    <w:p w:rsidR="00DE485A" w:rsidRPr="0035283C" w:rsidRDefault="0076054C" w:rsidP="0035283C">
      <w:pPr>
        <w:pStyle w:val="Heading8"/>
        <w:spacing w:before="134"/>
        <w:ind w:left="96" w:right="2533"/>
        <w:jc w:val="center"/>
        <w:rPr>
          <w:rFonts w:ascii="Times New Roman" w:hAnsi="Times New Roman" w:cs="Times New Roman"/>
          <w:color w:val="231F20"/>
        </w:rPr>
      </w:pPr>
      <w:r w:rsidRPr="0035283C">
        <w:rPr>
          <w:rFonts w:ascii="Times New Roman" w:hAnsi="Times New Roman" w:cs="Times New Roman"/>
          <w:color w:val="231F20"/>
        </w:rPr>
        <w:t>Tier 1 Critical Customers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Food processing facilities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5" w:line="260" w:lineRule="exact"/>
        <w:ind w:right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Healthcare facilities such as hospitals, clinics, dialysis centers, and other medical facilities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Jails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Nursing homes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Schools</w:t>
      </w:r>
    </w:p>
    <w:p w:rsidR="0076054C" w:rsidRPr="0035283C" w:rsidRDefault="006B4D68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5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Special needs customers</w:t>
      </w:r>
      <w:r w:rsidR="0076054C" w:rsidRPr="0035283C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006487"/>
        </w:rPr>
        <w:t xml:space="preserve">[some water </w:t>
      </w:r>
      <w:r w:rsidR="0076054C" w:rsidRPr="0035283C">
        <w:rPr>
          <w:rFonts w:ascii="Times New Roman" w:hAnsi="Times New Roman" w:cs="Times New Roman"/>
          <w:color w:val="006487"/>
        </w:rPr>
        <w:t>systems have options for special needs customers to self-identify to receive priority alerts]</w:t>
      </w:r>
    </w:p>
    <w:p w:rsidR="0076054C" w:rsidRPr="0035283C" w:rsidRDefault="0076054C" w:rsidP="0076054C">
      <w:pPr>
        <w:pStyle w:val="Heading8"/>
        <w:spacing w:before="134"/>
        <w:ind w:left="95" w:right="2797"/>
        <w:jc w:val="center"/>
        <w:rPr>
          <w:rFonts w:ascii="Times New Roman" w:hAnsi="Times New Roman" w:cs="Times New Roman"/>
          <w:color w:val="231F20"/>
        </w:rPr>
      </w:pPr>
      <w:r w:rsidRPr="0035283C">
        <w:rPr>
          <w:rFonts w:ascii="Times New Roman" w:hAnsi="Times New Roman" w:cs="Times New Roman"/>
          <w:b w:val="0"/>
        </w:rPr>
        <w:br w:type="column"/>
      </w:r>
      <w:r w:rsidRPr="0035283C">
        <w:rPr>
          <w:rFonts w:ascii="Times New Roman" w:hAnsi="Times New Roman" w:cs="Times New Roman"/>
          <w:color w:val="231F20"/>
        </w:rPr>
        <w:t>Tier 2 Critical Customers</w:t>
      </w:r>
    </w:p>
    <w:p w:rsidR="0076054C" w:rsidRPr="00444B86" w:rsidRDefault="00444B86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EE7E8C" wp14:editId="68799A06">
                <wp:simplePos x="0" y="0"/>
                <wp:positionH relativeFrom="page">
                  <wp:posOffset>3906520</wp:posOffset>
                </wp:positionH>
                <wp:positionV relativeFrom="page">
                  <wp:posOffset>4728210</wp:posOffset>
                </wp:positionV>
                <wp:extent cx="5392420" cy="269875"/>
                <wp:effectExtent l="0" t="444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B86" w:rsidRPr="00282094" w:rsidRDefault="00444B86" w:rsidP="00444B86">
                            <w:pPr>
                              <w:spacing w:before="3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Critical Customer 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7E8C" id="Text Box 3" o:spid="_x0000_s1028" type="#_x0000_t202" style="position:absolute;left:0;text-align:left;margin-left:307.6pt;margin-top:372.3pt;width:424.6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54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Z8FgdhAEcFnAWLOFrObQ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" filled="f" stroked="f">
                <v:textbox inset="0,0,0,0">
                  <w:txbxContent>
                    <w:p w:rsidR="00444B86" w:rsidRPr="00282094" w:rsidRDefault="00444B86" w:rsidP="00444B86">
                      <w:pPr>
                        <w:spacing w:before="32"/>
                        <w:ind w:left="20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>Critical Customer 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054C" w:rsidRPr="00444B86">
        <w:rPr>
          <w:rFonts w:ascii="Times New Roman" w:hAnsi="Times New Roman" w:cs="Times New Roman"/>
          <w:color w:val="231F20"/>
        </w:rPr>
        <w:t>Airports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Arenas, stadiums, and other large</w:t>
      </w:r>
      <w:r w:rsidRPr="00444B86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venues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Colleges and</w:t>
      </w:r>
      <w:r w:rsidRPr="00444B8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universities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High-volume</w:t>
      </w:r>
      <w:r w:rsidRPr="00444B8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customers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Hotels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Ice</w:t>
      </w:r>
      <w:r w:rsidRPr="00444B86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producers</w:t>
      </w:r>
    </w:p>
    <w:p w:rsidR="0076054C" w:rsidRPr="0035283C" w:rsidRDefault="0076054C" w:rsidP="0076054C">
      <w:pPr>
        <w:rPr>
          <w:rFonts w:ascii="Times New Roman" w:hAnsi="Times New Roman" w:cs="Times New Roman"/>
        </w:rPr>
        <w:sectPr w:rsidR="0076054C" w:rsidRPr="0035283C" w:rsidSect="009C30FB">
          <w:type w:val="continuous"/>
          <w:pgSz w:w="12240" w:h="15840" w:code="1"/>
          <w:pgMar w:top="1060" w:right="780" w:bottom="0" w:left="960" w:header="720" w:footer="720" w:gutter="0"/>
          <w:cols w:num="2" w:space="720" w:equalWidth="0">
            <w:col w:w="5044" w:space="148"/>
            <w:col w:w="5308"/>
          </w:cols>
        </w:sectPr>
      </w:pPr>
    </w:p>
    <w:p w:rsidR="0076054C" w:rsidRPr="0035283C" w:rsidRDefault="0076054C" w:rsidP="0076054C">
      <w:pPr>
        <w:pStyle w:val="BodyText"/>
        <w:spacing w:before="198" w:line="260" w:lineRule="exact"/>
        <w:ind w:left="120" w:right="78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This list balances customers in the community with critical needs and a water system’s ability to maintain correct records and make timely notification when an advisory occurs. Key information fields for critical customers include the following:</w:t>
      </w:r>
    </w:p>
    <w:p w:rsidR="0076054C" w:rsidRDefault="0076054C" w:rsidP="0076054C">
      <w:pPr>
        <w:spacing w:line="260" w:lineRule="exact"/>
        <w:rPr>
          <w:rFonts w:ascii="Times New Roman" w:hAnsi="Times New Roman" w:cs="Times New Roman"/>
        </w:rPr>
      </w:pPr>
    </w:p>
    <w:p w:rsidR="00887AB4" w:rsidRPr="0035283C" w:rsidRDefault="00887AB4" w:rsidP="0076054C">
      <w:pPr>
        <w:spacing w:line="260" w:lineRule="exact"/>
        <w:rPr>
          <w:rFonts w:ascii="Times New Roman" w:hAnsi="Times New Roman" w:cs="Times New Roman"/>
        </w:rPr>
        <w:sectPr w:rsidR="00887AB4" w:rsidRPr="0035283C" w:rsidSect="009C30FB">
          <w:type w:val="continuous"/>
          <w:pgSz w:w="12240" w:h="15840" w:code="1"/>
          <w:pgMar w:top="1060" w:right="780" w:bottom="0" w:left="960" w:header="720" w:footer="720" w:gutter="0"/>
          <w:cols w:space="720"/>
        </w:sectPr>
      </w:pP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Facility/business</w:t>
      </w:r>
      <w:r w:rsidRPr="0035283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name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5" w:line="260" w:lineRule="exact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 xml:space="preserve">Primary point of contact 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Contact</w:t>
      </w:r>
      <w:r w:rsidRPr="0035283C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e-mail</w:t>
      </w:r>
    </w:p>
    <w:p w:rsidR="0076054C" w:rsidRPr="00887AB4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Contact</w:t>
      </w:r>
      <w:r w:rsidRPr="0035283C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887AB4" w:rsidRPr="0035283C" w:rsidRDefault="00887AB4" w:rsidP="00887AB4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Contact cell</w:t>
      </w:r>
      <w:r w:rsidRPr="0035283C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887AB4" w:rsidRPr="00887AB4" w:rsidRDefault="00887AB4" w:rsidP="00887AB4">
      <w:pPr>
        <w:tabs>
          <w:tab w:val="left" w:pos="460"/>
        </w:tabs>
        <w:spacing w:before="134"/>
        <w:rPr>
          <w:rFonts w:ascii="Times New Roman" w:hAnsi="Times New Roman" w:cs="Times New Roman"/>
        </w:rPr>
      </w:pP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point of</w:t>
      </w:r>
      <w:r w:rsidRPr="0035283C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contact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contact</w:t>
      </w:r>
      <w:r w:rsidRPr="0035283C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e-mail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contact</w:t>
      </w:r>
      <w:r w:rsidRPr="0035283C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contact cell</w:t>
      </w:r>
      <w:r w:rsidRPr="0035283C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  <w:sectPr w:rsidR="0076054C" w:rsidRPr="0035283C" w:rsidSect="009C30FB">
          <w:type w:val="continuous"/>
          <w:pgSz w:w="12240" w:h="15840" w:code="1"/>
          <w:pgMar w:top="1060" w:right="780" w:bottom="0" w:left="960" w:header="720" w:footer="720" w:gutter="0"/>
          <w:cols w:num="2" w:space="720" w:equalWidth="0">
            <w:col w:w="3623" w:space="1569"/>
            <w:col w:w="5308"/>
          </w:cols>
        </w:sectPr>
      </w:pPr>
      <w:r w:rsidRPr="0035283C">
        <w:rPr>
          <w:rFonts w:ascii="Times New Roman" w:hAnsi="Times New Roman" w:cs="Times New Roman"/>
          <w:color w:val="231F20"/>
        </w:rPr>
        <w:t>Physical location of structures of</w:t>
      </w:r>
      <w:r w:rsidRPr="0035283C">
        <w:rPr>
          <w:rFonts w:ascii="Times New Roman" w:hAnsi="Times New Roman" w:cs="Times New Roman"/>
          <w:color w:val="231F20"/>
          <w:spacing w:val="-13"/>
        </w:rPr>
        <w:t xml:space="preserve"> </w:t>
      </w:r>
      <w:r w:rsidR="00DE485A" w:rsidRPr="0035283C">
        <w:rPr>
          <w:rFonts w:ascii="Times New Roman" w:hAnsi="Times New Roman" w:cs="Times New Roman"/>
          <w:color w:val="231F20"/>
        </w:rPr>
        <w:t>concern</w:t>
      </w:r>
    </w:p>
    <w:p w:rsidR="00DC57CC" w:rsidRPr="00DE485A" w:rsidRDefault="00DC57CC" w:rsidP="0035283C">
      <w:pPr>
        <w:rPr>
          <w:rFonts w:ascii="Times New Roman" w:hAnsi="Times New Roman" w:cs="Times New Roman"/>
        </w:rPr>
      </w:pPr>
    </w:p>
    <w:sectPr w:rsidR="00DC57CC" w:rsidRPr="00DE485A" w:rsidSect="009C3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0" w:rsidRDefault="00ED6EF0" w:rsidP="008B5D54">
      <w:r>
        <w:separator/>
      </w:r>
    </w:p>
  </w:endnote>
  <w:endnote w:type="continuationSeparator" w:id="0">
    <w:p w:rsidR="00ED6EF0" w:rsidRDefault="00ED6EF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0" w:rsidRDefault="00ED6EF0" w:rsidP="008B5D54">
      <w:r>
        <w:separator/>
      </w:r>
    </w:p>
  </w:footnote>
  <w:footnote w:type="continuationSeparator" w:id="0">
    <w:p w:rsidR="00ED6EF0" w:rsidRDefault="00ED6EF0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26" w:rsidRPr="006963C4" w:rsidRDefault="008A4A26" w:rsidP="008A4A26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76054C" w:rsidRPr="008A4A26" w:rsidRDefault="008A4A26" w:rsidP="008A4A26">
    <w:pPr>
      <w:adjustRightInd w:val="0"/>
      <w:spacing w:line="228" w:lineRule="exact"/>
      <w:ind w:left="20"/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="006B4D68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701686">
      <w:rPr>
        <w:rFonts w:ascii="Times New Roman" w:hAnsi="Times New Roman" w:cs="Times New Roman"/>
        <w:b/>
        <w:color w:val="006487"/>
        <w:spacing w:val="1"/>
        <w:sz w:val="20"/>
        <w:szCs w:val="20"/>
      </w:rPr>
      <w:t>Critical Customer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2A03"/>
    <w:multiLevelType w:val="hybridMultilevel"/>
    <w:tmpl w:val="E062C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0DEB"/>
    <w:multiLevelType w:val="hybridMultilevel"/>
    <w:tmpl w:val="80C82144"/>
    <w:lvl w:ilvl="0" w:tplc="81F868BC">
      <w:start w:val="1"/>
      <w:numFmt w:val="decimal"/>
      <w:lvlText w:val="%1."/>
      <w:lvlJc w:val="left"/>
      <w:pPr>
        <w:ind w:left="460" w:hanging="340"/>
      </w:pPr>
      <w:rPr>
        <w:rFonts w:ascii="Times New Roman" w:eastAsia="Myriad Pro" w:hAnsi="Times New Roman" w:cs="Times New Roman" w:hint="default"/>
        <w:color w:val="231F20"/>
        <w:spacing w:val="-5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color w:val="231F20"/>
        <w:w w:val="178"/>
        <w:sz w:val="22"/>
        <w:szCs w:val="22"/>
      </w:rPr>
    </w:lvl>
    <w:lvl w:ilvl="2" w:tplc="712E6B4A">
      <w:numFmt w:val="bullet"/>
      <w:lvlText w:val="•"/>
      <w:lvlJc w:val="left"/>
      <w:pPr>
        <w:ind w:left="1307" w:hanging="360"/>
      </w:pPr>
      <w:rPr>
        <w:rFonts w:hint="default"/>
      </w:rPr>
    </w:lvl>
    <w:lvl w:ilvl="3" w:tplc="97A622D6">
      <w:numFmt w:val="bullet"/>
      <w:lvlText w:val="•"/>
      <w:lvlJc w:val="left"/>
      <w:pPr>
        <w:ind w:left="1774" w:hanging="360"/>
      </w:pPr>
      <w:rPr>
        <w:rFonts w:hint="default"/>
      </w:rPr>
    </w:lvl>
    <w:lvl w:ilvl="4" w:tplc="CCC2A9A0"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DB98DD80">
      <w:numFmt w:val="bullet"/>
      <w:lvlText w:val="•"/>
      <w:lvlJc w:val="left"/>
      <w:pPr>
        <w:ind w:left="2708" w:hanging="360"/>
      </w:pPr>
      <w:rPr>
        <w:rFonts w:hint="default"/>
      </w:rPr>
    </w:lvl>
    <w:lvl w:ilvl="6" w:tplc="0D40C160">
      <w:numFmt w:val="bullet"/>
      <w:lvlText w:val="•"/>
      <w:lvlJc w:val="left"/>
      <w:pPr>
        <w:ind w:left="3175" w:hanging="360"/>
      </w:pPr>
      <w:rPr>
        <w:rFonts w:hint="default"/>
      </w:rPr>
    </w:lvl>
    <w:lvl w:ilvl="7" w:tplc="FCE802DC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18107A32"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2" w15:restartNumberingAfterBreak="0">
    <w:nsid w:val="5A81568A"/>
    <w:multiLevelType w:val="hybridMultilevel"/>
    <w:tmpl w:val="68F87248"/>
    <w:lvl w:ilvl="0" w:tplc="04090003">
      <w:start w:val="1"/>
      <w:numFmt w:val="bullet"/>
      <w:lvlText w:val="o"/>
      <w:lvlJc w:val="left"/>
      <w:pPr>
        <w:ind w:left="460" w:hanging="340"/>
      </w:pPr>
      <w:rPr>
        <w:rFonts w:ascii="Courier New" w:hAnsi="Courier New" w:cs="Courier New" w:hint="default"/>
        <w:color w:val="231F20"/>
        <w:spacing w:val="-5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color w:val="231F20"/>
        <w:w w:val="178"/>
        <w:sz w:val="22"/>
        <w:szCs w:val="22"/>
      </w:rPr>
    </w:lvl>
    <w:lvl w:ilvl="2" w:tplc="712E6B4A">
      <w:numFmt w:val="bullet"/>
      <w:lvlText w:val="•"/>
      <w:lvlJc w:val="left"/>
      <w:pPr>
        <w:ind w:left="1307" w:hanging="360"/>
      </w:pPr>
      <w:rPr>
        <w:rFonts w:hint="default"/>
      </w:rPr>
    </w:lvl>
    <w:lvl w:ilvl="3" w:tplc="97A622D6">
      <w:numFmt w:val="bullet"/>
      <w:lvlText w:val="•"/>
      <w:lvlJc w:val="left"/>
      <w:pPr>
        <w:ind w:left="1774" w:hanging="360"/>
      </w:pPr>
      <w:rPr>
        <w:rFonts w:hint="default"/>
      </w:rPr>
    </w:lvl>
    <w:lvl w:ilvl="4" w:tplc="CCC2A9A0"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DB98DD80">
      <w:numFmt w:val="bullet"/>
      <w:lvlText w:val="•"/>
      <w:lvlJc w:val="left"/>
      <w:pPr>
        <w:ind w:left="2708" w:hanging="360"/>
      </w:pPr>
      <w:rPr>
        <w:rFonts w:hint="default"/>
      </w:rPr>
    </w:lvl>
    <w:lvl w:ilvl="6" w:tplc="0D40C160">
      <w:numFmt w:val="bullet"/>
      <w:lvlText w:val="•"/>
      <w:lvlJc w:val="left"/>
      <w:pPr>
        <w:ind w:left="3175" w:hanging="360"/>
      </w:pPr>
      <w:rPr>
        <w:rFonts w:hint="default"/>
      </w:rPr>
    </w:lvl>
    <w:lvl w:ilvl="7" w:tplc="FCE802DC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18107A32"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3" w15:restartNumberingAfterBreak="0">
    <w:nsid w:val="753E1910"/>
    <w:multiLevelType w:val="hybridMultilevel"/>
    <w:tmpl w:val="A4BA15BE"/>
    <w:lvl w:ilvl="0" w:tplc="5E28928E">
      <w:start w:val="1"/>
      <w:numFmt w:val="decimal"/>
      <w:lvlText w:val="%1."/>
      <w:lvlJc w:val="left"/>
      <w:pPr>
        <w:ind w:left="460" w:hanging="340"/>
      </w:pPr>
      <w:rPr>
        <w:rFonts w:ascii="Times New Roman" w:eastAsia="Myriad Pro" w:hAnsi="Times New Roman" w:cs="Times New Roman" w:hint="default"/>
        <w:color w:val="231F20"/>
        <w:spacing w:val="-10"/>
        <w:w w:val="100"/>
        <w:sz w:val="22"/>
        <w:szCs w:val="22"/>
      </w:rPr>
    </w:lvl>
    <w:lvl w:ilvl="1" w:tplc="91E0D108">
      <w:numFmt w:val="bullet"/>
      <w:lvlText w:val="•"/>
      <w:lvlJc w:val="left"/>
      <w:pPr>
        <w:ind w:left="776" w:hanging="340"/>
      </w:pPr>
      <w:rPr>
        <w:rFonts w:hint="default"/>
      </w:rPr>
    </w:lvl>
    <w:lvl w:ilvl="2" w:tplc="D0329A62">
      <w:numFmt w:val="bullet"/>
      <w:lvlText w:val="•"/>
      <w:lvlJc w:val="left"/>
      <w:pPr>
        <w:ind w:left="1092" w:hanging="340"/>
      </w:pPr>
      <w:rPr>
        <w:rFonts w:hint="default"/>
      </w:rPr>
    </w:lvl>
    <w:lvl w:ilvl="3" w:tplc="3FF2831A">
      <w:numFmt w:val="bullet"/>
      <w:lvlText w:val="•"/>
      <w:lvlJc w:val="left"/>
      <w:pPr>
        <w:ind w:left="1408" w:hanging="340"/>
      </w:pPr>
      <w:rPr>
        <w:rFonts w:hint="default"/>
      </w:rPr>
    </w:lvl>
    <w:lvl w:ilvl="4" w:tplc="EFF416BC">
      <w:numFmt w:val="bullet"/>
      <w:lvlText w:val="•"/>
      <w:lvlJc w:val="left"/>
      <w:pPr>
        <w:ind w:left="1724" w:hanging="340"/>
      </w:pPr>
      <w:rPr>
        <w:rFonts w:hint="default"/>
      </w:rPr>
    </w:lvl>
    <w:lvl w:ilvl="5" w:tplc="71E03F8A">
      <w:numFmt w:val="bullet"/>
      <w:lvlText w:val="•"/>
      <w:lvlJc w:val="left"/>
      <w:pPr>
        <w:ind w:left="2041" w:hanging="340"/>
      </w:pPr>
      <w:rPr>
        <w:rFonts w:hint="default"/>
      </w:rPr>
    </w:lvl>
    <w:lvl w:ilvl="6" w:tplc="F95020B8">
      <w:numFmt w:val="bullet"/>
      <w:lvlText w:val="•"/>
      <w:lvlJc w:val="left"/>
      <w:pPr>
        <w:ind w:left="2357" w:hanging="340"/>
      </w:pPr>
      <w:rPr>
        <w:rFonts w:hint="default"/>
      </w:rPr>
    </w:lvl>
    <w:lvl w:ilvl="7" w:tplc="90E88450">
      <w:numFmt w:val="bullet"/>
      <w:lvlText w:val="•"/>
      <w:lvlJc w:val="left"/>
      <w:pPr>
        <w:ind w:left="2673" w:hanging="340"/>
      </w:pPr>
      <w:rPr>
        <w:rFonts w:hint="default"/>
      </w:rPr>
    </w:lvl>
    <w:lvl w:ilvl="8" w:tplc="67E2A79A">
      <w:numFmt w:val="bullet"/>
      <w:lvlText w:val="•"/>
      <w:lvlJc w:val="left"/>
      <w:pPr>
        <w:ind w:left="2989" w:hanging="3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4C"/>
    <w:rsid w:val="00106E2D"/>
    <w:rsid w:val="00260AE3"/>
    <w:rsid w:val="0035283C"/>
    <w:rsid w:val="0036199C"/>
    <w:rsid w:val="00444B86"/>
    <w:rsid w:val="00601026"/>
    <w:rsid w:val="00627C8F"/>
    <w:rsid w:val="006B4D68"/>
    <w:rsid w:val="006C6578"/>
    <w:rsid w:val="00701686"/>
    <w:rsid w:val="0076054C"/>
    <w:rsid w:val="00845FB8"/>
    <w:rsid w:val="00887AB4"/>
    <w:rsid w:val="008A4A26"/>
    <w:rsid w:val="008B5D54"/>
    <w:rsid w:val="009C30FB"/>
    <w:rsid w:val="00A841C6"/>
    <w:rsid w:val="00B55735"/>
    <w:rsid w:val="00B608AC"/>
    <w:rsid w:val="00CA3325"/>
    <w:rsid w:val="00CF195A"/>
    <w:rsid w:val="00DC57CC"/>
    <w:rsid w:val="00DE485A"/>
    <w:rsid w:val="00E10B0E"/>
    <w:rsid w:val="00EB0D5C"/>
    <w:rsid w:val="00ED0517"/>
    <w:rsid w:val="00ED6EF0"/>
    <w:rsid w:val="00F85960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C2EB3-E184-42EE-8C06-3237382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054C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8">
    <w:name w:val="heading 8"/>
    <w:basedOn w:val="Normal"/>
    <w:link w:val="Heading8Char"/>
    <w:uiPriority w:val="1"/>
    <w:qFormat/>
    <w:rsid w:val="0076054C"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8Char">
    <w:name w:val="Heading 8 Char"/>
    <w:basedOn w:val="DefaultParagraphFont"/>
    <w:link w:val="Heading8"/>
    <w:uiPriority w:val="1"/>
    <w:rsid w:val="0076054C"/>
    <w:rPr>
      <w:rFonts w:ascii="MyriadPro-Semibold" w:eastAsia="MyriadPro-Semibold" w:hAnsi="MyriadPro-Semibold" w:cs="MyriadPro-Semibold"/>
      <w:b/>
      <w:bCs/>
    </w:rPr>
  </w:style>
  <w:style w:type="paragraph" w:styleId="BodyText">
    <w:name w:val="Body Text"/>
    <w:basedOn w:val="Normal"/>
    <w:link w:val="BodyTextChar"/>
    <w:uiPriority w:val="1"/>
    <w:qFormat/>
    <w:rsid w:val="0076054C"/>
  </w:style>
  <w:style w:type="character" w:customStyle="1" w:styleId="BodyTextChar">
    <w:name w:val="Body Text Char"/>
    <w:basedOn w:val="DefaultParagraphFont"/>
    <w:link w:val="BodyText"/>
    <w:uiPriority w:val="1"/>
    <w:rsid w:val="0076054C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76054C"/>
    <w:pPr>
      <w:spacing w:before="86"/>
      <w:ind w:left="480" w:hanging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6935-C778-4464-8977-B66C814F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Moore, Jill D.</cp:lastModifiedBy>
  <cp:revision>2</cp:revision>
  <dcterms:created xsi:type="dcterms:W3CDTF">2019-07-13T19:47:00Z</dcterms:created>
  <dcterms:modified xsi:type="dcterms:W3CDTF">2019-07-13T19:47:00Z</dcterms:modified>
</cp:coreProperties>
</file>