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11D40C" w14:textId="77777777" w:rsidR="00E17EBF" w:rsidRDefault="00E17EBF" w:rsidP="004A47B5">
      <w:pPr>
        <w:tabs>
          <w:tab w:val="left" w:pos="1440"/>
        </w:tabs>
        <w:spacing w:after="120"/>
        <w:jc w:val="center"/>
        <w:rPr>
          <w:rFonts w:ascii="Calibri" w:hAnsi="Calibri" w:cs="Arial"/>
          <w:b/>
          <w:sz w:val="28"/>
        </w:rPr>
      </w:pPr>
      <w:bookmarkStart w:id="0" w:name="_GoBack"/>
      <w:bookmarkEnd w:id="0"/>
      <w:r>
        <w:rPr>
          <w:rFonts w:ascii="Calibri" w:hAnsi="Calibri" w:cs="Arial"/>
          <w:b/>
          <w:sz w:val="28"/>
        </w:rPr>
        <w:t>Exercise 5: Drafting Strategic Goals</w:t>
      </w:r>
    </w:p>
    <w:p w14:paraId="5400D189" w14:textId="77777777" w:rsidR="00E17EBF" w:rsidRDefault="00E17EBF" w:rsidP="00E17EBF">
      <w:pPr>
        <w:pStyle w:val="ListParagraph"/>
        <w:numPr>
          <w:ilvl w:val="1"/>
          <w:numId w:val="3"/>
        </w:numPr>
        <w:spacing w:after="0" w:line="240" w:lineRule="auto"/>
        <w:ind w:left="720" w:right="720"/>
        <w:rPr>
          <w:rFonts w:ascii="Calibri" w:hAnsi="Calibri" w:cs="Arial"/>
        </w:rPr>
      </w:pPr>
      <w:r>
        <w:rPr>
          <w:rFonts w:ascii="Calibri" w:hAnsi="Calibri" w:cs="Arial"/>
        </w:rPr>
        <w:t>In your group, come up with three potential strategic goals that will enable you to successfully meet the needs, opportunities, and challenges of the next five years.  These goals might change once we have had a chance to consider the data from all sources.</w:t>
      </w:r>
    </w:p>
    <w:p w14:paraId="3E73544E" w14:textId="77777777" w:rsidR="00E17EBF" w:rsidRDefault="00E17EBF" w:rsidP="00E17EBF">
      <w:pPr>
        <w:pStyle w:val="ListParagraph"/>
        <w:numPr>
          <w:ilvl w:val="1"/>
          <w:numId w:val="3"/>
        </w:numPr>
        <w:spacing w:after="0" w:line="240" w:lineRule="auto"/>
        <w:ind w:left="720" w:right="720"/>
        <w:rPr>
          <w:rFonts w:ascii="Calibri" w:hAnsi="Calibri" w:cs="Arial"/>
        </w:rPr>
      </w:pPr>
      <w:r>
        <w:rPr>
          <w:rFonts w:ascii="Calibri" w:hAnsi="Calibri" w:cs="Arial"/>
        </w:rPr>
        <w:t>Write goals on worksheet.</w:t>
      </w:r>
    </w:p>
    <w:p w14:paraId="6975FE83" w14:textId="77777777" w:rsidR="00E17EBF" w:rsidRDefault="00E17EBF" w:rsidP="00E17EBF">
      <w:pPr>
        <w:tabs>
          <w:tab w:val="left" w:pos="1440"/>
        </w:tabs>
        <w:spacing w:after="0"/>
        <w:ind w:left="1440" w:hanging="1440"/>
        <w:rPr>
          <w:rFonts w:ascii="Calibri" w:hAnsi="Calibri" w:cs="Arial"/>
        </w:rPr>
      </w:pPr>
    </w:p>
    <w:p w14:paraId="6EB1E10C" w14:textId="77777777" w:rsidR="00E17EBF" w:rsidRDefault="00E17EBF" w:rsidP="00E17EBF">
      <w:pPr>
        <w:tabs>
          <w:tab w:val="left" w:pos="1440"/>
        </w:tabs>
        <w:spacing w:after="0"/>
        <w:ind w:left="1440" w:hanging="1440"/>
        <w:rPr>
          <w:rFonts w:ascii="Calibri" w:hAnsi="Calibri" w:cs="Arial"/>
        </w:rPr>
      </w:pPr>
      <w:r>
        <w:rPr>
          <w:rFonts w:ascii="Calibri" w:hAnsi="Calibri" w:cs="Arial"/>
        </w:rPr>
        <w:t>Advice:  Agree on what important words mean.  Be specific.</w:t>
      </w:r>
    </w:p>
    <w:p w14:paraId="3913740F" w14:textId="77777777" w:rsidR="00E17EBF" w:rsidRDefault="00E17EBF" w:rsidP="00E17EBF">
      <w:pPr>
        <w:pStyle w:val="CommentText"/>
        <w:rPr>
          <w:rFonts w:ascii="Calibri" w:hAnsi="Calibri" w:cs="Arial"/>
          <w:sz w:val="22"/>
          <w:szCs w:val="22"/>
        </w:rPr>
      </w:pPr>
      <w:r>
        <w:rPr>
          <w:rFonts w:ascii="Calibri" w:hAnsi="Calibri" w:cs="Arial"/>
          <w:sz w:val="22"/>
          <w:szCs w:val="22"/>
        </w:rPr>
        <w:t xml:space="preserve">People often mean quite different things when using the same words, especially if the words are abstract and at a high level of generalization. Asking each other for clarification and agreeing on what important words mean can be helpful as you go through this exercise.  </w:t>
      </w:r>
    </w:p>
    <w:p w14:paraId="3A58301A" w14:textId="77777777" w:rsidR="00E17EBF" w:rsidRDefault="00E17EBF" w:rsidP="00E17EBF">
      <w:pPr>
        <w:spacing w:after="0"/>
        <w:rPr>
          <w:rFonts w:ascii="Calibri" w:hAnsi="Calibri"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18"/>
        <w:gridCol w:w="4680"/>
      </w:tblGrid>
      <w:tr w:rsidR="00E17EBF" w14:paraId="214F1A5C" w14:textId="77777777" w:rsidTr="00AB33DA">
        <w:tc>
          <w:tcPr>
            <w:tcW w:w="12798" w:type="dxa"/>
            <w:gridSpan w:val="2"/>
            <w:tcBorders>
              <w:top w:val="single" w:sz="18" w:space="0" w:color="auto"/>
              <w:left w:val="single" w:sz="18" w:space="0" w:color="auto"/>
              <w:bottom w:val="single" w:sz="4" w:space="0" w:color="000000"/>
              <w:right w:val="single" w:sz="18" w:space="0" w:color="auto"/>
            </w:tcBorders>
            <w:shd w:val="clear" w:color="auto" w:fill="F2F2F2"/>
            <w:hideMark/>
          </w:tcPr>
          <w:p w14:paraId="643A2850" w14:textId="77777777" w:rsidR="00E17EBF" w:rsidRDefault="00E17EBF" w:rsidP="00AB33DA">
            <w:pPr>
              <w:autoSpaceDE w:val="0"/>
              <w:autoSpaceDN w:val="0"/>
              <w:adjustRightInd w:val="0"/>
              <w:spacing w:after="0"/>
              <w:rPr>
                <w:rFonts w:ascii="Calibri" w:hAnsi="Calibri" w:cs="Arial"/>
                <w:b/>
                <w:bCs/>
                <w:sz w:val="20"/>
              </w:rPr>
            </w:pPr>
            <w:r>
              <w:rPr>
                <w:rFonts w:ascii="Calibri" w:hAnsi="Calibri" w:cs="Arial"/>
                <w:b/>
                <w:bCs/>
                <w:sz w:val="20"/>
              </w:rPr>
              <w:t>Strategic Goal: The Desired Situation</w:t>
            </w:r>
          </w:p>
          <w:p w14:paraId="26298138" w14:textId="77777777" w:rsidR="00E17EBF" w:rsidRDefault="00E17EBF" w:rsidP="00AB33DA">
            <w:pPr>
              <w:autoSpaceDE w:val="0"/>
              <w:autoSpaceDN w:val="0"/>
              <w:adjustRightInd w:val="0"/>
              <w:rPr>
                <w:rFonts w:ascii="Calibri" w:hAnsi="Calibri" w:cs="Arial"/>
                <w:sz w:val="20"/>
              </w:rPr>
            </w:pPr>
            <w:r>
              <w:rPr>
                <w:rFonts w:ascii="Calibri" w:hAnsi="Calibri" w:cs="Arial"/>
                <w:sz w:val="20"/>
              </w:rPr>
              <w:t>The priority to be achieved:  an attainable direction, change, or achievement. The desired change resulting from a focus on the priority.</w:t>
            </w:r>
          </w:p>
        </w:tc>
      </w:tr>
      <w:tr w:rsidR="00E17EBF" w14:paraId="48E02B06" w14:textId="77777777" w:rsidTr="00AB33DA">
        <w:tc>
          <w:tcPr>
            <w:tcW w:w="8118" w:type="dxa"/>
            <w:tcBorders>
              <w:top w:val="single" w:sz="4" w:space="0" w:color="000000"/>
              <w:left w:val="single" w:sz="18" w:space="0" w:color="auto"/>
              <w:bottom w:val="single" w:sz="18" w:space="0" w:color="auto"/>
              <w:right w:val="single" w:sz="4" w:space="0" w:color="000000"/>
            </w:tcBorders>
          </w:tcPr>
          <w:p w14:paraId="72B30D2A" w14:textId="77777777" w:rsidR="00E17EBF" w:rsidRDefault="00E17EBF" w:rsidP="00AB33DA">
            <w:pPr>
              <w:rPr>
                <w:rFonts w:ascii="Calibri" w:hAnsi="Calibri" w:cs="Arial"/>
                <w:b/>
                <w:sz w:val="20"/>
              </w:rPr>
            </w:pPr>
            <w:r>
              <w:rPr>
                <w:rFonts w:ascii="Calibri" w:hAnsi="Calibri" w:cs="Arial"/>
                <w:b/>
                <w:sz w:val="20"/>
              </w:rPr>
              <w:t xml:space="preserve">To help stimulate your thinking, consider the following </w:t>
            </w:r>
            <w:r>
              <w:rPr>
                <w:rFonts w:ascii="Calibri" w:hAnsi="Calibri" w:cs="Arial"/>
                <w:b/>
                <w:i/>
                <w:sz w:val="20"/>
              </w:rPr>
              <w:t xml:space="preserve">before </w:t>
            </w:r>
            <w:r>
              <w:rPr>
                <w:rFonts w:ascii="Calibri" w:hAnsi="Calibri" w:cs="Arial"/>
                <w:b/>
                <w:sz w:val="20"/>
              </w:rPr>
              <w:t>you start writing your goal (s):</w:t>
            </w:r>
          </w:p>
          <w:p w14:paraId="5A0D0AFA" w14:textId="77777777" w:rsidR="00E17EBF" w:rsidRDefault="00E17EBF" w:rsidP="00E17EBF">
            <w:pPr>
              <w:numPr>
                <w:ilvl w:val="0"/>
                <w:numId w:val="4"/>
              </w:numPr>
              <w:spacing w:after="0" w:line="240" w:lineRule="auto"/>
              <w:rPr>
                <w:rFonts w:ascii="Calibri" w:hAnsi="Calibri" w:cs="Arial"/>
                <w:sz w:val="20"/>
              </w:rPr>
            </w:pPr>
            <w:r>
              <w:rPr>
                <w:rFonts w:ascii="Calibri" w:hAnsi="Calibri" w:cs="Arial"/>
                <w:sz w:val="20"/>
              </w:rPr>
              <w:t>To remain relevant, address, emerging issues, overcome current challenges we need to…</w:t>
            </w:r>
          </w:p>
          <w:p w14:paraId="416B0970" w14:textId="77777777" w:rsidR="00E17EBF" w:rsidRDefault="00E17EBF" w:rsidP="00AB33DA">
            <w:pPr>
              <w:spacing w:after="0" w:line="240" w:lineRule="auto"/>
              <w:ind w:left="360"/>
              <w:rPr>
                <w:rFonts w:ascii="Calibri" w:hAnsi="Calibri" w:cs="Arial"/>
                <w:sz w:val="20"/>
              </w:rPr>
            </w:pPr>
          </w:p>
          <w:p w14:paraId="4255E7C0" w14:textId="77777777" w:rsidR="00E17EBF" w:rsidRDefault="00E17EBF" w:rsidP="00AB33DA">
            <w:pPr>
              <w:spacing w:after="0" w:line="240" w:lineRule="auto"/>
              <w:ind w:left="360"/>
              <w:rPr>
                <w:rFonts w:ascii="Calibri" w:hAnsi="Calibri" w:cs="Arial"/>
                <w:sz w:val="20"/>
              </w:rPr>
            </w:pPr>
          </w:p>
          <w:p w14:paraId="74A89753" w14:textId="77777777" w:rsidR="00E17EBF" w:rsidRDefault="00E17EBF" w:rsidP="00E17EBF">
            <w:pPr>
              <w:numPr>
                <w:ilvl w:val="0"/>
                <w:numId w:val="4"/>
              </w:numPr>
              <w:spacing w:after="0" w:line="240" w:lineRule="auto"/>
              <w:rPr>
                <w:rFonts w:ascii="Calibri" w:hAnsi="Calibri" w:cs="Arial"/>
                <w:sz w:val="20"/>
              </w:rPr>
            </w:pPr>
            <w:r>
              <w:rPr>
                <w:rFonts w:ascii="Calibri" w:hAnsi="Calibri" w:cs="Arial"/>
                <w:sz w:val="20"/>
              </w:rPr>
              <w:t>In order to successfully meet the needs, opportunities, and challenges of the next five years, we aspire to ….</w:t>
            </w:r>
          </w:p>
          <w:p w14:paraId="02C23E8C" w14:textId="77777777" w:rsidR="00E17EBF" w:rsidRDefault="00E17EBF" w:rsidP="00AB33DA">
            <w:pPr>
              <w:rPr>
                <w:rFonts w:ascii="Calibri" w:hAnsi="Calibri" w:cs="Arial"/>
                <w:b/>
                <w:sz w:val="20"/>
              </w:rPr>
            </w:pPr>
          </w:p>
        </w:tc>
        <w:tc>
          <w:tcPr>
            <w:tcW w:w="4680" w:type="dxa"/>
            <w:tcBorders>
              <w:top w:val="single" w:sz="4" w:space="0" w:color="000000"/>
              <w:left w:val="single" w:sz="4" w:space="0" w:color="000000"/>
              <w:bottom w:val="single" w:sz="18" w:space="0" w:color="auto"/>
              <w:right w:val="single" w:sz="18" w:space="0" w:color="auto"/>
            </w:tcBorders>
          </w:tcPr>
          <w:p w14:paraId="70E629D8" w14:textId="77777777" w:rsidR="00E17EBF" w:rsidRDefault="00E17EBF" w:rsidP="00AB33DA">
            <w:pPr>
              <w:rPr>
                <w:rFonts w:ascii="Calibri" w:hAnsi="Calibri" w:cs="Arial"/>
                <w:b/>
                <w:sz w:val="20"/>
              </w:rPr>
            </w:pPr>
          </w:p>
        </w:tc>
      </w:tr>
      <w:tr w:rsidR="00E17EBF" w14:paraId="0909C264" w14:textId="77777777" w:rsidTr="00AB33DA">
        <w:tc>
          <w:tcPr>
            <w:tcW w:w="8118" w:type="dxa"/>
            <w:tcBorders>
              <w:top w:val="single" w:sz="4" w:space="0" w:color="000000"/>
              <w:left w:val="single" w:sz="18" w:space="0" w:color="auto"/>
              <w:bottom w:val="single" w:sz="18" w:space="0" w:color="auto"/>
              <w:right w:val="single" w:sz="4" w:space="0" w:color="000000"/>
            </w:tcBorders>
          </w:tcPr>
          <w:p w14:paraId="5ADF50C8" w14:textId="77777777" w:rsidR="00E17EBF" w:rsidRDefault="00E17EBF" w:rsidP="00AB33DA">
            <w:pPr>
              <w:rPr>
                <w:rFonts w:ascii="Calibri" w:hAnsi="Calibri" w:cs="Arial"/>
                <w:b/>
                <w:sz w:val="20"/>
              </w:rPr>
            </w:pPr>
            <w:r>
              <w:rPr>
                <w:rFonts w:ascii="Calibri" w:hAnsi="Calibri" w:cs="Arial"/>
                <w:b/>
                <w:sz w:val="20"/>
              </w:rPr>
              <w:t>Sentence Structure &amp; Key Terms:</w:t>
            </w:r>
          </w:p>
          <w:p w14:paraId="442AED0F" w14:textId="77777777" w:rsidR="00E17EBF" w:rsidRDefault="00E17EBF" w:rsidP="00E17EBF">
            <w:pPr>
              <w:pStyle w:val="ListParagraph"/>
              <w:numPr>
                <w:ilvl w:val="0"/>
                <w:numId w:val="5"/>
              </w:numPr>
              <w:spacing w:after="0" w:line="240" w:lineRule="auto"/>
              <w:rPr>
                <w:rFonts w:ascii="Calibri" w:hAnsi="Calibri" w:cs="Arial"/>
                <w:sz w:val="20"/>
              </w:rPr>
            </w:pPr>
            <w:r>
              <w:rPr>
                <w:rFonts w:ascii="Calibri" w:hAnsi="Calibri" w:cs="Arial"/>
                <w:sz w:val="20"/>
              </w:rPr>
              <w:t>Now describe the desired change you wish to see in broad terms to write your goal(s).</w:t>
            </w:r>
          </w:p>
          <w:p w14:paraId="3DD54193" w14:textId="77777777" w:rsidR="00E17EBF" w:rsidRDefault="00E17EBF" w:rsidP="00AB33DA">
            <w:pPr>
              <w:pStyle w:val="ListParagraph"/>
              <w:spacing w:after="0" w:line="240" w:lineRule="auto"/>
              <w:rPr>
                <w:rFonts w:ascii="Calibri" w:hAnsi="Calibri" w:cs="Arial"/>
                <w:sz w:val="20"/>
              </w:rPr>
            </w:pPr>
          </w:p>
          <w:p w14:paraId="3941782C" w14:textId="77777777" w:rsidR="00E17EBF" w:rsidRDefault="00E17EBF" w:rsidP="00AB33DA">
            <w:pPr>
              <w:pStyle w:val="ListParagraph"/>
              <w:autoSpaceDE w:val="0"/>
              <w:autoSpaceDN w:val="0"/>
              <w:adjustRightInd w:val="0"/>
              <w:spacing w:after="120"/>
              <w:rPr>
                <w:rFonts w:ascii="Calibri" w:hAnsi="Calibri" w:cs="Arial"/>
                <w:sz w:val="20"/>
              </w:rPr>
            </w:pPr>
          </w:p>
        </w:tc>
        <w:tc>
          <w:tcPr>
            <w:tcW w:w="4680" w:type="dxa"/>
            <w:tcBorders>
              <w:top w:val="single" w:sz="4" w:space="0" w:color="000000"/>
              <w:left w:val="single" w:sz="4" w:space="0" w:color="000000"/>
              <w:bottom w:val="single" w:sz="18" w:space="0" w:color="auto"/>
              <w:right w:val="single" w:sz="18" w:space="0" w:color="auto"/>
            </w:tcBorders>
          </w:tcPr>
          <w:p w14:paraId="1FAC0CAC" w14:textId="77777777" w:rsidR="00E17EBF" w:rsidRDefault="00E17EBF" w:rsidP="00AB33DA">
            <w:pPr>
              <w:rPr>
                <w:rFonts w:ascii="Calibri" w:hAnsi="Calibri" w:cs="Arial"/>
                <w:b/>
                <w:sz w:val="20"/>
              </w:rPr>
            </w:pPr>
            <w:r>
              <w:rPr>
                <w:rFonts w:ascii="Calibri" w:hAnsi="Calibri" w:cs="Arial"/>
                <w:b/>
                <w:sz w:val="20"/>
              </w:rPr>
              <w:t>Example:</w:t>
            </w:r>
          </w:p>
          <w:p w14:paraId="266EF069" w14:textId="77777777" w:rsidR="00E17EBF" w:rsidRDefault="00E17EBF" w:rsidP="00AB33DA">
            <w:pPr>
              <w:rPr>
                <w:rFonts w:ascii="Calibri" w:hAnsi="Calibri" w:cs="Arial"/>
                <w:b/>
                <w:sz w:val="20"/>
              </w:rPr>
            </w:pPr>
            <w:r>
              <w:rPr>
                <w:rFonts w:ascii="Calibri" w:hAnsi="Calibri" w:cs="Arial"/>
                <w:i/>
                <w:sz w:val="20"/>
              </w:rPr>
              <w:t>Strong police-community relations established</w:t>
            </w:r>
          </w:p>
        </w:tc>
      </w:tr>
    </w:tbl>
    <w:p w14:paraId="56732C6D" w14:textId="77777777" w:rsidR="00E17EBF" w:rsidRDefault="00E17EBF" w:rsidP="00E17EBF">
      <w:pPr>
        <w:tabs>
          <w:tab w:val="left" w:pos="720"/>
        </w:tabs>
        <w:spacing w:after="120"/>
        <w:ind w:left="720" w:hanging="720"/>
        <w:rPr>
          <w:rFonts w:ascii="Calibri" w:hAnsi="Calibri" w:cs="Arial"/>
          <w:b/>
        </w:rPr>
      </w:pPr>
      <w:r>
        <w:rPr>
          <w:rFonts w:ascii="Calibri" w:hAnsi="Calibri" w:cs="Arial"/>
          <w:b/>
        </w:rPr>
        <w:t>Review the goals</w:t>
      </w:r>
    </w:p>
    <w:p w14:paraId="1B7C30FC" w14:textId="77777777" w:rsidR="00E17EBF" w:rsidRDefault="00E17EBF" w:rsidP="00E17EBF">
      <w:pPr>
        <w:numPr>
          <w:ilvl w:val="0"/>
          <w:numId w:val="6"/>
        </w:numPr>
        <w:tabs>
          <w:tab w:val="left" w:pos="720"/>
        </w:tabs>
        <w:spacing w:after="120" w:line="240" w:lineRule="auto"/>
        <w:rPr>
          <w:rFonts w:ascii="Calibri" w:hAnsi="Calibri" w:cs="Arial"/>
        </w:rPr>
      </w:pPr>
      <w:r>
        <w:rPr>
          <w:rFonts w:ascii="Calibri" w:hAnsi="Calibri" w:cs="Arial"/>
        </w:rPr>
        <w:t xml:space="preserve">What have we missed?  What other goals should we consider? </w:t>
      </w:r>
    </w:p>
    <w:p w14:paraId="066FEFCB" w14:textId="77777777" w:rsidR="004A47B5" w:rsidRPr="004A47B5" w:rsidRDefault="00E17EBF" w:rsidP="00F8373F">
      <w:pPr>
        <w:numPr>
          <w:ilvl w:val="0"/>
          <w:numId w:val="6"/>
        </w:numPr>
        <w:tabs>
          <w:tab w:val="left" w:pos="720"/>
        </w:tabs>
        <w:spacing w:after="0" w:line="240" w:lineRule="auto"/>
        <w:rPr>
          <w:rFonts w:asciiTheme="minorHAnsi" w:hAnsiTheme="minorHAnsi"/>
          <w:sz w:val="28"/>
        </w:rPr>
      </w:pPr>
      <w:r>
        <w:rPr>
          <w:rFonts w:ascii="Calibri" w:hAnsi="Calibri" w:cs="Arial"/>
        </w:rPr>
        <w:t>How might this look different once we’ve had a chance to see what the other data (e.g., SOAR analysi</w:t>
      </w:r>
      <w:r w:rsidR="001569B4">
        <w:rPr>
          <w:rFonts w:ascii="Calibri" w:hAnsi="Calibri" w:cs="Arial"/>
        </w:rPr>
        <w:t>s, stakeholder survey) tells us?</w:t>
      </w:r>
      <w:r w:rsidR="00F8373F" w:rsidRPr="004A47B5">
        <w:rPr>
          <w:rFonts w:asciiTheme="minorHAnsi" w:hAnsiTheme="minorHAnsi"/>
          <w:sz w:val="28"/>
        </w:rPr>
        <w:t xml:space="preserve"> </w:t>
      </w:r>
    </w:p>
    <w:sectPr w:rsidR="004A47B5" w:rsidRPr="004A47B5" w:rsidSect="00F8373F">
      <w:pgSz w:w="15840" w:h="12240" w:orient="landscape"/>
      <w:pgMar w:top="1440" w:right="1440" w:bottom="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7706B"/>
    <w:multiLevelType w:val="hybridMultilevel"/>
    <w:tmpl w:val="153AA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F20638D"/>
    <w:multiLevelType w:val="hybridMultilevel"/>
    <w:tmpl w:val="488A248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D">
      <w:start w:val="1"/>
      <w:numFmt w:val="bullet"/>
      <w:lvlText w:val=""/>
      <w:lvlJc w:val="left"/>
      <w:pPr>
        <w:tabs>
          <w:tab w:val="num" w:pos="1440"/>
        </w:tabs>
        <w:ind w:left="144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5BF58B1"/>
    <w:multiLevelType w:val="hybridMultilevel"/>
    <w:tmpl w:val="7E0AEA76"/>
    <w:lvl w:ilvl="0" w:tplc="04090001">
      <w:start w:val="1"/>
      <w:numFmt w:val="bullet"/>
      <w:lvlText w:val=""/>
      <w:lvlJc w:val="left"/>
      <w:pPr>
        <w:ind w:left="720" w:hanging="360"/>
      </w:pPr>
      <w:rPr>
        <w:rFonts w:ascii="Symbol" w:hAnsi="Symbol" w:hint="default"/>
      </w:rPr>
    </w:lvl>
    <w:lvl w:ilvl="1" w:tplc="4914E0A8">
      <w:start w:val="2006"/>
      <w:numFmt w:val="bullet"/>
      <w:lvlText w:val="·"/>
      <w:lvlJc w:val="left"/>
      <w:pPr>
        <w:ind w:left="1440" w:hanging="360"/>
      </w:pPr>
      <w:rPr>
        <w:rFonts w:ascii="SymbolMT" w:eastAsia="Calibri" w:hAnsi="SymbolMT" w:cs="SymbolMT"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8283ABB"/>
    <w:multiLevelType w:val="hybridMultilevel"/>
    <w:tmpl w:val="89420DF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FDC3DA1"/>
    <w:multiLevelType w:val="hybridMultilevel"/>
    <w:tmpl w:val="97AAFBDE"/>
    <w:lvl w:ilvl="0" w:tplc="5674F38C">
      <w:start w:val="1"/>
      <w:numFmt w:val="bullet"/>
      <w:lvlText w:val="•"/>
      <w:lvlJc w:val="left"/>
      <w:pPr>
        <w:tabs>
          <w:tab w:val="num" w:pos="720"/>
        </w:tabs>
        <w:ind w:left="720" w:hanging="360"/>
      </w:pPr>
      <w:rPr>
        <w:rFonts w:ascii="Arial" w:hAnsi="Arial" w:cs="Times New Roman" w:hint="default"/>
      </w:rPr>
    </w:lvl>
    <w:lvl w:ilvl="1" w:tplc="DDC43D60">
      <w:start w:val="1"/>
      <w:numFmt w:val="decimal"/>
      <w:lvlText w:val="%2."/>
      <w:lvlJc w:val="left"/>
      <w:pPr>
        <w:tabs>
          <w:tab w:val="num" w:pos="1440"/>
        </w:tabs>
        <w:ind w:left="1440" w:hanging="360"/>
      </w:pPr>
    </w:lvl>
    <w:lvl w:ilvl="2" w:tplc="D76A9308">
      <w:start w:val="1"/>
      <w:numFmt w:val="decimal"/>
      <w:lvlText w:val="%3."/>
      <w:lvlJc w:val="left"/>
      <w:pPr>
        <w:tabs>
          <w:tab w:val="num" w:pos="2160"/>
        </w:tabs>
        <w:ind w:left="2160" w:hanging="360"/>
      </w:pPr>
    </w:lvl>
    <w:lvl w:ilvl="3" w:tplc="FCE446CA">
      <w:start w:val="1"/>
      <w:numFmt w:val="decimal"/>
      <w:lvlText w:val="%4."/>
      <w:lvlJc w:val="left"/>
      <w:pPr>
        <w:tabs>
          <w:tab w:val="num" w:pos="2880"/>
        </w:tabs>
        <w:ind w:left="2880" w:hanging="360"/>
      </w:pPr>
    </w:lvl>
    <w:lvl w:ilvl="4" w:tplc="22E4E508">
      <w:start w:val="1"/>
      <w:numFmt w:val="decimal"/>
      <w:lvlText w:val="%5."/>
      <w:lvlJc w:val="left"/>
      <w:pPr>
        <w:tabs>
          <w:tab w:val="num" w:pos="3600"/>
        </w:tabs>
        <w:ind w:left="3600" w:hanging="360"/>
      </w:pPr>
    </w:lvl>
    <w:lvl w:ilvl="5" w:tplc="111495CE">
      <w:start w:val="1"/>
      <w:numFmt w:val="decimal"/>
      <w:lvlText w:val="%6."/>
      <w:lvlJc w:val="left"/>
      <w:pPr>
        <w:tabs>
          <w:tab w:val="num" w:pos="4320"/>
        </w:tabs>
        <w:ind w:left="4320" w:hanging="360"/>
      </w:pPr>
    </w:lvl>
    <w:lvl w:ilvl="6" w:tplc="742E8C40">
      <w:start w:val="1"/>
      <w:numFmt w:val="decimal"/>
      <w:lvlText w:val="%7."/>
      <w:lvlJc w:val="left"/>
      <w:pPr>
        <w:tabs>
          <w:tab w:val="num" w:pos="5040"/>
        </w:tabs>
        <w:ind w:left="5040" w:hanging="360"/>
      </w:pPr>
    </w:lvl>
    <w:lvl w:ilvl="7" w:tplc="0890F7DE">
      <w:start w:val="1"/>
      <w:numFmt w:val="decimal"/>
      <w:lvlText w:val="%8."/>
      <w:lvlJc w:val="left"/>
      <w:pPr>
        <w:tabs>
          <w:tab w:val="num" w:pos="5760"/>
        </w:tabs>
        <w:ind w:left="5760" w:hanging="360"/>
      </w:pPr>
    </w:lvl>
    <w:lvl w:ilvl="8" w:tplc="A68E29CE">
      <w:start w:val="1"/>
      <w:numFmt w:val="decimal"/>
      <w:lvlText w:val="%9."/>
      <w:lvlJc w:val="left"/>
      <w:pPr>
        <w:tabs>
          <w:tab w:val="num" w:pos="6480"/>
        </w:tabs>
        <w:ind w:left="6480" w:hanging="360"/>
      </w:pPr>
    </w:lvl>
  </w:abstractNum>
  <w:abstractNum w:abstractNumId="5">
    <w:nsid w:val="44221C79"/>
    <w:multiLevelType w:val="hybridMultilevel"/>
    <w:tmpl w:val="F36E5818"/>
    <w:lvl w:ilvl="0" w:tplc="0409000F">
      <w:start w:val="1"/>
      <w:numFmt w:val="decimal"/>
      <w:lvlText w:val="%1."/>
      <w:lvlJc w:val="left"/>
      <w:pPr>
        <w:tabs>
          <w:tab w:val="num" w:pos="360"/>
        </w:tabs>
        <w:ind w:left="360" w:hanging="360"/>
      </w:pPr>
    </w:lvl>
    <w:lvl w:ilvl="1" w:tplc="8E502982">
      <w:start w:val="1"/>
      <w:numFmt w:val="decimal"/>
      <w:lvlText w:val="%2."/>
      <w:lvlJc w:val="left"/>
      <w:pPr>
        <w:tabs>
          <w:tab w:val="num" w:pos="1440"/>
        </w:tabs>
        <w:ind w:left="1440" w:hanging="360"/>
      </w:pPr>
    </w:lvl>
    <w:lvl w:ilvl="2" w:tplc="BDA01CB4">
      <w:start w:val="1"/>
      <w:numFmt w:val="decimal"/>
      <w:lvlText w:val="%3."/>
      <w:lvlJc w:val="left"/>
      <w:pPr>
        <w:tabs>
          <w:tab w:val="num" w:pos="2160"/>
        </w:tabs>
        <w:ind w:left="2160" w:hanging="360"/>
      </w:pPr>
    </w:lvl>
    <w:lvl w:ilvl="3" w:tplc="88A23590">
      <w:start w:val="1"/>
      <w:numFmt w:val="decimal"/>
      <w:lvlText w:val="%4."/>
      <w:lvlJc w:val="left"/>
      <w:pPr>
        <w:tabs>
          <w:tab w:val="num" w:pos="2880"/>
        </w:tabs>
        <w:ind w:left="2880" w:hanging="360"/>
      </w:pPr>
    </w:lvl>
    <w:lvl w:ilvl="4" w:tplc="5804FCDC">
      <w:start w:val="1"/>
      <w:numFmt w:val="decimal"/>
      <w:lvlText w:val="%5."/>
      <w:lvlJc w:val="left"/>
      <w:pPr>
        <w:tabs>
          <w:tab w:val="num" w:pos="3600"/>
        </w:tabs>
        <w:ind w:left="3600" w:hanging="360"/>
      </w:pPr>
    </w:lvl>
    <w:lvl w:ilvl="5" w:tplc="428C4D88">
      <w:start w:val="1"/>
      <w:numFmt w:val="decimal"/>
      <w:lvlText w:val="%6."/>
      <w:lvlJc w:val="left"/>
      <w:pPr>
        <w:tabs>
          <w:tab w:val="num" w:pos="4320"/>
        </w:tabs>
        <w:ind w:left="4320" w:hanging="360"/>
      </w:pPr>
    </w:lvl>
    <w:lvl w:ilvl="6" w:tplc="BC06BD04">
      <w:start w:val="1"/>
      <w:numFmt w:val="decimal"/>
      <w:lvlText w:val="%7."/>
      <w:lvlJc w:val="left"/>
      <w:pPr>
        <w:tabs>
          <w:tab w:val="num" w:pos="5040"/>
        </w:tabs>
        <w:ind w:left="5040" w:hanging="360"/>
      </w:pPr>
    </w:lvl>
    <w:lvl w:ilvl="7" w:tplc="EE84EC08">
      <w:start w:val="1"/>
      <w:numFmt w:val="decimal"/>
      <w:lvlText w:val="%8."/>
      <w:lvlJc w:val="left"/>
      <w:pPr>
        <w:tabs>
          <w:tab w:val="num" w:pos="5760"/>
        </w:tabs>
        <w:ind w:left="5760" w:hanging="360"/>
      </w:pPr>
    </w:lvl>
    <w:lvl w:ilvl="8" w:tplc="96F84C9E">
      <w:start w:val="1"/>
      <w:numFmt w:val="decimal"/>
      <w:lvlText w:val="%9."/>
      <w:lvlJc w:val="left"/>
      <w:pPr>
        <w:tabs>
          <w:tab w:val="num" w:pos="6480"/>
        </w:tabs>
        <w:ind w:left="6480" w:hanging="360"/>
      </w:pPr>
    </w:lvl>
  </w:abstractNum>
  <w:abstractNum w:abstractNumId="6">
    <w:nsid w:val="5CEE6327"/>
    <w:multiLevelType w:val="hybridMultilevel"/>
    <w:tmpl w:val="4270241E"/>
    <w:lvl w:ilvl="0" w:tplc="1F3C97B8">
      <w:start w:val="1"/>
      <w:numFmt w:val="bullet"/>
      <w:lvlText w:val="•"/>
      <w:lvlJc w:val="left"/>
      <w:pPr>
        <w:tabs>
          <w:tab w:val="num" w:pos="720"/>
        </w:tabs>
        <w:ind w:left="720" w:hanging="360"/>
      </w:pPr>
      <w:rPr>
        <w:rFonts w:ascii="Arial" w:hAnsi="Arial" w:hint="default"/>
      </w:rPr>
    </w:lvl>
    <w:lvl w:ilvl="1" w:tplc="1DC8F840" w:tentative="1">
      <w:start w:val="1"/>
      <w:numFmt w:val="bullet"/>
      <w:lvlText w:val="•"/>
      <w:lvlJc w:val="left"/>
      <w:pPr>
        <w:tabs>
          <w:tab w:val="num" w:pos="1440"/>
        </w:tabs>
        <w:ind w:left="1440" w:hanging="360"/>
      </w:pPr>
      <w:rPr>
        <w:rFonts w:ascii="Arial" w:hAnsi="Arial" w:hint="default"/>
      </w:rPr>
    </w:lvl>
    <w:lvl w:ilvl="2" w:tplc="46663710" w:tentative="1">
      <w:start w:val="1"/>
      <w:numFmt w:val="bullet"/>
      <w:lvlText w:val="•"/>
      <w:lvlJc w:val="left"/>
      <w:pPr>
        <w:tabs>
          <w:tab w:val="num" w:pos="2160"/>
        </w:tabs>
        <w:ind w:left="2160" w:hanging="360"/>
      </w:pPr>
      <w:rPr>
        <w:rFonts w:ascii="Arial" w:hAnsi="Arial" w:hint="default"/>
      </w:rPr>
    </w:lvl>
    <w:lvl w:ilvl="3" w:tplc="B4942A0C" w:tentative="1">
      <w:start w:val="1"/>
      <w:numFmt w:val="bullet"/>
      <w:lvlText w:val="•"/>
      <w:lvlJc w:val="left"/>
      <w:pPr>
        <w:tabs>
          <w:tab w:val="num" w:pos="2880"/>
        </w:tabs>
        <w:ind w:left="2880" w:hanging="360"/>
      </w:pPr>
      <w:rPr>
        <w:rFonts w:ascii="Arial" w:hAnsi="Arial" w:hint="default"/>
      </w:rPr>
    </w:lvl>
    <w:lvl w:ilvl="4" w:tplc="783E5AF8" w:tentative="1">
      <w:start w:val="1"/>
      <w:numFmt w:val="bullet"/>
      <w:lvlText w:val="•"/>
      <w:lvlJc w:val="left"/>
      <w:pPr>
        <w:tabs>
          <w:tab w:val="num" w:pos="3600"/>
        </w:tabs>
        <w:ind w:left="3600" w:hanging="360"/>
      </w:pPr>
      <w:rPr>
        <w:rFonts w:ascii="Arial" w:hAnsi="Arial" w:hint="default"/>
      </w:rPr>
    </w:lvl>
    <w:lvl w:ilvl="5" w:tplc="53486086" w:tentative="1">
      <w:start w:val="1"/>
      <w:numFmt w:val="bullet"/>
      <w:lvlText w:val="•"/>
      <w:lvlJc w:val="left"/>
      <w:pPr>
        <w:tabs>
          <w:tab w:val="num" w:pos="4320"/>
        </w:tabs>
        <w:ind w:left="4320" w:hanging="360"/>
      </w:pPr>
      <w:rPr>
        <w:rFonts w:ascii="Arial" w:hAnsi="Arial" w:hint="default"/>
      </w:rPr>
    </w:lvl>
    <w:lvl w:ilvl="6" w:tplc="4BF8DE24" w:tentative="1">
      <w:start w:val="1"/>
      <w:numFmt w:val="bullet"/>
      <w:lvlText w:val="•"/>
      <w:lvlJc w:val="left"/>
      <w:pPr>
        <w:tabs>
          <w:tab w:val="num" w:pos="5040"/>
        </w:tabs>
        <w:ind w:left="5040" w:hanging="360"/>
      </w:pPr>
      <w:rPr>
        <w:rFonts w:ascii="Arial" w:hAnsi="Arial" w:hint="default"/>
      </w:rPr>
    </w:lvl>
    <w:lvl w:ilvl="7" w:tplc="A46C5BFE" w:tentative="1">
      <w:start w:val="1"/>
      <w:numFmt w:val="bullet"/>
      <w:lvlText w:val="•"/>
      <w:lvlJc w:val="left"/>
      <w:pPr>
        <w:tabs>
          <w:tab w:val="num" w:pos="5760"/>
        </w:tabs>
        <w:ind w:left="5760" w:hanging="360"/>
      </w:pPr>
      <w:rPr>
        <w:rFonts w:ascii="Arial" w:hAnsi="Arial" w:hint="default"/>
      </w:rPr>
    </w:lvl>
    <w:lvl w:ilvl="8" w:tplc="9E408816" w:tentative="1">
      <w:start w:val="1"/>
      <w:numFmt w:val="bullet"/>
      <w:lvlText w:val="•"/>
      <w:lvlJc w:val="left"/>
      <w:pPr>
        <w:tabs>
          <w:tab w:val="num" w:pos="6480"/>
        </w:tabs>
        <w:ind w:left="6480" w:hanging="360"/>
      </w:pPr>
      <w:rPr>
        <w:rFonts w:ascii="Arial" w:hAnsi="Arial" w:hint="default"/>
      </w:rPr>
    </w:lvl>
  </w:abstractNum>
  <w:abstractNum w:abstractNumId="7">
    <w:nsid w:val="61DF017A"/>
    <w:multiLevelType w:val="hybridMultilevel"/>
    <w:tmpl w:val="DCEE1914"/>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1AC"/>
    <w:rsid w:val="000114D0"/>
    <w:rsid w:val="00014429"/>
    <w:rsid w:val="00052FBB"/>
    <w:rsid w:val="00100205"/>
    <w:rsid w:val="001569B4"/>
    <w:rsid w:val="003C7D17"/>
    <w:rsid w:val="004711AC"/>
    <w:rsid w:val="004A47B5"/>
    <w:rsid w:val="00AA3232"/>
    <w:rsid w:val="00D8201D"/>
    <w:rsid w:val="00E17EBF"/>
    <w:rsid w:val="00F837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042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1AC"/>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1AC"/>
    <w:pPr>
      <w:ind w:left="720"/>
      <w:contextualSpacing/>
    </w:pPr>
    <w:rPr>
      <w:rFonts w:eastAsia="Calibri"/>
    </w:rPr>
  </w:style>
  <w:style w:type="paragraph" w:styleId="CommentText">
    <w:name w:val="annotation text"/>
    <w:basedOn w:val="Normal"/>
    <w:link w:val="CommentTextChar"/>
    <w:semiHidden/>
    <w:unhideWhenUsed/>
    <w:rsid w:val="00E17EBF"/>
    <w:pPr>
      <w:spacing w:after="0" w:line="240" w:lineRule="auto"/>
    </w:pPr>
    <w:rPr>
      <w:rFonts w:eastAsia="Calibri"/>
      <w:color w:val="000000"/>
      <w:sz w:val="20"/>
      <w:szCs w:val="20"/>
    </w:rPr>
  </w:style>
  <w:style w:type="character" w:customStyle="1" w:styleId="CommentTextChar">
    <w:name w:val="Comment Text Char"/>
    <w:basedOn w:val="DefaultParagraphFont"/>
    <w:link w:val="CommentText"/>
    <w:semiHidden/>
    <w:rsid w:val="00E17EBF"/>
    <w:rPr>
      <w:rFonts w:ascii="Times New Roman" w:eastAsia="Calibri" w:hAnsi="Times New Roman" w:cs="Times New Roman"/>
      <w:color w:val="000000"/>
      <w:sz w:val="20"/>
      <w:szCs w:val="20"/>
    </w:rPr>
  </w:style>
  <w:style w:type="paragraph" w:styleId="BalloonText">
    <w:name w:val="Balloon Text"/>
    <w:basedOn w:val="Normal"/>
    <w:link w:val="BalloonTextChar"/>
    <w:uiPriority w:val="99"/>
    <w:semiHidden/>
    <w:unhideWhenUsed/>
    <w:rsid w:val="001569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9B4"/>
    <w:rPr>
      <w:rFonts w:ascii="Tahoma" w:hAnsi="Tahoma" w:cs="Tahoma"/>
      <w:sz w:val="16"/>
      <w:szCs w:val="16"/>
    </w:rPr>
  </w:style>
  <w:style w:type="character" w:styleId="CommentReference">
    <w:name w:val="annotation reference"/>
    <w:basedOn w:val="DefaultParagraphFont"/>
    <w:uiPriority w:val="99"/>
    <w:semiHidden/>
    <w:unhideWhenUsed/>
    <w:rsid w:val="004A47B5"/>
    <w:rPr>
      <w:sz w:val="16"/>
      <w:szCs w:val="16"/>
    </w:rPr>
  </w:style>
  <w:style w:type="paragraph" w:styleId="CommentSubject">
    <w:name w:val="annotation subject"/>
    <w:basedOn w:val="CommentText"/>
    <w:next w:val="CommentText"/>
    <w:link w:val="CommentSubjectChar"/>
    <w:uiPriority w:val="99"/>
    <w:semiHidden/>
    <w:unhideWhenUsed/>
    <w:rsid w:val="004A47B5"/>
    <w:pPr>
      <w:spacing w:after="200"/>
    </w:pPr>
    <w:rPr>
      <w:rFonts w:eastAsiaTheme="minorHAnsi"/>
      <w:b/>
      <w:bCs/>
      <w:color w:val="auto"/>
    </w:rPr>
  </w:style>
  <w:style w:type="character" w:customStyle="1" w:styleId="CommentSubjectChar">
    <w:name w:val="Comment Subject Char"/>
    <w:basedOn w:val="CommentTextChar"/>
    <w:link w:val="CommentSubject"/>
    <w:uiPriority w:val="99"/>
    <w:semiHidden/>
    <w:rsid w:val="004A47B5"/>
    <w:rPr>
      <w:rFonts w:ascii="Times New Roman" w:eastAsia="Calibri" w:hAnsi="Times New Roman" w:cs="Times New Roman"/>
      <w:b/>
      <w:bCs/>
      <w:color w:val="00000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1AC"/>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1AC"/>
    <w:pPr>
      <w:ind w:left="720"/>
      <w:contextualSpacing/>
    </w:pPr>
    <w:rPr>
      <w:rFonts w:eastAsia="Calibri"/>
    </w:rPr>
  </w:style>
  <w:style w:type="paragraph" w:styleId="CommentText">
    <w:name w:val="annotation text"/>
    <w:basedOn w:val="Normal"/>
    <w:link w:val="CommentTextChar"/>
    <w:semiHidden/>
    <w:unhideWhenUsed/>
    <w:rsid w:val="00E17EBF"/>
    <w:pPr>
      <w:spacing w:after="0" w:line="240" w:lineRule="auto"/>
    </w:pPr>
    <w:rPr>
      <w:rFonts w:eastAsia="Calibri"/>
      <w:color w:val="000000"/>
      <w:sz w:val="20"/>
      <w:szCs w:val="20"/>
    </w:rPr>
  </w:style>
  <w:style w:type="character" w:customStyle="1" w:styleId="CommentTextChar">
    <w:name w:val="Comment Text Char"/>
    <w:basedOn w:val="DefaultParagraphFont"/>
    <w:link w:val="CommentText"/>
    <w:semiHidden/>
    <w:rsid w:val="00E17EBF"/>
    <w:rPr>
      <w:rFonts w:ascii="Times New Roman" w:eastAsia="Calibri" w:hAnsi="Times New Roman" w:cs="Times New Roman"/>
      <w:color w:val="000000"/>
      <w:sz w:val="20"/>
      <w:szCs w:val="20"/>
    </w:rPr>
  </w:style>
  <w:style w:type="paragraph" w:styleId="BalloonText">
    <w:name w:val="Balloon Text"/>
    <w:basedOn w:val="Normal"/>
    <w:link w:val="BalloonTextChar"/>
    <w:uiPriority w:val="99"/>
    <w:semiHidden/>
    <w:unhideWhenUsed/>
    <w:rsid w:val="001569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9B4"/>
    <w:rPr>
      <w:rFonts w:ascii="Tahoma" w:hAnsi="Tahoma" w:cs="Tahoma"/>
      <w:sz w:val="16"/>
      <w:szCs w:val="16"/>
    </w:rPr>
  </w:style>
  <w:style w:type="character" w:styleId="CommentReference">
    <w:name w:val="annotation reference"/>
    <w:basedOn w:val="DefaultParagraphFont"/>
    <w:uiPriority w:val="99"/>
    <w:semiHidden/>
    <w:unhideWhenUsed/>
    <w:rsid w:val="004A47B5"/>
    <w:rPr>
      <w:sz w:val="16"/>
      <w:szCs w:val="16"/>
    </w:rPr>
  </w:style>
  <w:style w:type="paragraph" w:styleId="CommentSubject">
    <w:name w:val="annotation subject"/>
    <w:basedOn w:val="CommentText"/>
    <w:next w:val="CommentText"/>
    <w:link w:val="CommentSubjectChar"/>
    <w:uiPriority w:val="99"/>
    <w:semiHidden/>
    <w:unhideWhenUsed/>
    <w:rsid w:val="004A47B5"/>
    <w:pPr>
      <w:spacing w:after="200"/>
    </w:pPr>
    <w:rPr>
      <w:rFonts w:eastAsiaTheme="minorHAnsi"/>
      <w:b/>
      <w:bCs/>
      <w:color w:val="auto"/>
    </w:rPr>
  </w:style>
  <w:style w:type="character" w:customStyle="1" w:styleId="CommentSubjectChar">
    <w:name w:val="Comment Subject Char"/>
    <w:basedOn w:val="CommentTextChar"/>
    <w:link w:val="CommentSubject"/>
    <w:uiPriority w:val="99"/>
    <w:semiHidden/>
    <w:rsid w:val="004A47B5"/>
    <w:rPr>
      <w:rFonts w:ascii="Times New Roman" w:eastAsia="Calibri"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226</Words>
  <Characters>1290</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altmansa</dc:creator>
  <cp:lastModifiedBy>Lisa Edwards Sheffield</cp:lastModifiedBy>
  <cp:revision>3</cp:revision>
  <cp:lastPrinted>2015-03-02T20:42:00Z</cp:lastPrinted>
  <dcterms:created xsi:type="dcterms:W3CDTF">2015-03-03T20:57:00Z</dcterms:created>
  <dcterms:modified xsi:type="dcterms:W3CDTF">2015-03-03T21:03:00Z</dcterms:modified>
</cp:coreProperties>
</file>